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rPr>
        <w:alias w:val="Name"/>
        <w:tag w:val="Name"/>
        <w:id w:val="976303765"/>
        <w:placeholder>
          <w:docPart w:val="8C1F76E144BE48CB8DD17574DAFBB6C9"/>
        </w:placeholder>
        <w:dataBinding w:prefixMappings="xmlns:ns0='http://purl.org/dc/elements/1.1/' xmlns:ns1='http://schemas.openxmlformats.org/package/2006/metadata/core-properties' " w:xpath="/ns1:coreProperties[1]/ns0:subject[1]" w:storeItemID="{6C3C8BC8-F283-45AE-878A-BAB7291924A1}"/>
        <w:text/>
      </w:sdtPr>
      <w:sdtEndPr/>
      <w:sdtContent>
        <w:p w14:paraId="6AE4B67A" w14:textId="77777777" w:rsidR="009A34F6" w:rsidRPr="004E6011" w:rsidRDefault="00D72595" w:rsidP="005578C9">
          <w:pPr>
            <w:pStyle w:val="Organization"/>
            <w:rPr>
              <w:rFonts w:ascii="Arial" w:hAnsi="Arial" w:cs="Arial"/>
              <w:sz w:val="24"/>
            </w:rPr>
          </w:pPr>
          <w:r w:rsidRPr="004E6011">
            <w:rPr>
              <w:rFonts w:ascii="Arial" w:eastAsiaTheme="minorHAnsi" w:hAnsi="Arial" w:cs="Arial"/>
              <w:sz w:val="24"/>
            </w:rPr>
            <w:t>Jockey Club Bylaw Committee</w:t>
          </w:r>
        </w:p>
      </w:sdtContent>
    </w:sdt>
    <w:p w14:paraId="6339580F" w14:textId="77777777" w:rsidR="00272ABC" w:rsidRPr="004E6011" w:rsidRDefault="009A34F6" w:rsidP="005578C9">
      <w:pPr>
        <w:pStyle w:val="Heading1"/>
        <w:rPr>
          <w:rFonts w:ascii="Arial" w:hAnsi="Arial" w:cs="Arial"/>
          <w:sz w:val="24"/>
        </w:rPr>
      </w:pPr>
      <w:r w:rsidRPr="004E6011">
        <w:rPr>
          <w:rFonts w:ascii="Arial" w:hAnsi="Arial" w:cs="Arial"/>
          <w:sz w:val="24"/>
        </w:rPr>
        <w:t>Meeting Minutes</w:t>
      </w:r>
    </w:p>
    <w:p w14:paraId="29F42D77" w14:textId="14FE1BD2" w:rsidR="009A34F6" w:rsidRPr="004E6011" w:rsidRDefault="00C55520" w:rsidP="005578C9">
      <w:pPr>
        <w:pStyle w:val="Heading1"/>
        <w:rPr>
          <w:rFonts w:ascii="Arial" w:hAnsi="Arial" w:cs="Arial"/>
          <w:sz w:val="24"/>
        </w:rPr>
      </w:pPr>
      <w:r>
        <w:rPr>
          <w:rFonts w:ascii="Arial" w:hAnsi="Arial" w:cs="Arial"/>
          <w:sz w:val="24"/>
        </w:rPr>
        <w:t>July 6</w:t>
      </w:r>
      <w:r w:rsidR="00DE3055">
        <w:rPr>
          <w:rFonts w:ascii="Arial" w:hAnsi="Arial" w:cs="Arial"/>
          <w:sz w:val="24"/>
        </w:rPr>
        <w:t>, 2017</w:t>
      </w:r>
    </w:p>
    <w:p w14:paraId="1780E4EE" w14:textId="77777777" w:rsidR="009A34F6" w:rsidRPr="00431DCB" w:rsidRDefault="000534FF" w:rsidP="005578C9">
      <w:pPr>
        <w:pStyle w:val="Heading2"/>
        <w:rPr>
          <w:rFonts w:ascii="Arial" w:hAnsi="Arial" w:cs="Arial"/>
        </w:rPr>
      </w:pPr>
      <w:r w:rsidRPr="00431DCB">
        <w:rPr>
          <w:rFonts w:ascii="Arial" w:hAnsi="Arial" w:cs="Arial"/>
        </w:rPr>
        <w:t>Opening</w:t>
      </w:r>
    </w:p>
    <w:p w14:paraId="46DB48DD" w14:textId="4B331B3D" w:rsidR="009A34F6" w:rsidRPr="00431DCB" w:rsidRDefault="009A34F6" w:rsidP="00272ABC">
      <w:pPr>
        <w:rPr>
          <w:rFonts w:ascii="Arial" w:hAnsi="Arial" w:cs="Arial"/>
        </w:rPr>
      </w:pPr>
      <w:r w:rsidRPr="00431DCB">
        <w:rPr>
          <w:rFonts w:ascii="Arial" w:hAnsi="Arial" w:cs="Arial"/>
        </w:rPr>
        <w:t xml:space="preserve">The regular meeting of the </w:t>
      </w:r>
      <w:sdt>
        <w:sdtPr>
          <w:rPr>
            <w:rFonts w:ascii="Arial" w:hAnsi="Arial" w:cs="Arial"/>
          </w:rPr>
          <w:alias w:val="Name"/>
          <w:tag w:val="Name"/>
          <w:id w:val="976303776"/>
          <w:placeholder>
            <w:docPart w:val="01ADFD4F09234223BF7F44705E26846F"/>
          </w:placeholder>
          <w:dataBinding w:prefixMappings="xmlns:ns0='http://purl.org/dc/elements/1.1/' xmlns:ns1='http://schemas.openxmlformats.org/package/2006/metadata/core-properties' " w:xpath="/ns1:coreProperties[1]/ns0:subject[1]" w:storeItemID="{6C3C8BC8-F283-45AE-878A-BAB7291924A1}"/>
          <w:text/>
        </w:sdtPr>
        <w:sdtEndPr/>
        <w:sdtContent>
          <w:r w:rsidR="00D72595" w:rsidRPr="00431DCB">
            <w:rPr>
              <w:rFonts w:ascii="Arial" w:hAnsi="Arial" w:cs="Arial"/>
            </w:rPr>
            <w:t>Jockey Club Bylaw Committee</w:t>
          </w:r>
        </w:sdtContent>
      </w:sdt>
      <w:r w:rsidRPr="00431DCB">
        <w:rPr>
          <w:rFonts w:ascii="Arial" w:hAnsi="Arial" w:cs="Arial"/>
        </w:rPr>
        <w:t xml:space="preserve"> was called to order at </w:t>
      </w:r>
      <w:r w:rsidR="00195F48" w:rsidRPr="00431DCB">
        <w:rPr>
          <w:rFonts w:ascii="Arial" w:hAnsi="Arial" w:cs="Arial"/>
        </w:rPr>
        <w:t>6:</w:t>
      </w:r>
      <w:r w:rsidR="0050216D" w:rsidRPr="00431DCB">
        <w:rPr>
          <w:rFonts w:ascii="Arial" w:hAnsi="Arial" w:cs="Arial"/>
        </w:rPr>
        <w:t>0</w:t>
      </w:r>
      <w:r w:rsidR="00D72595" w:rsidRPr="00431DCB">
        <w:rPr>
          <w:rFonts w:ascii="Arial" w:hAnsi="Arial" w:cs="Arial"/>
        </w:rPr>
        <w:t xml:space="preserve">0pm </w:t>
      </w:r>
      <w:r w:rsidRPr="00431DCB">
        <w:rPr>
          <w:rFonts w:ascii="Arial" w:hAnsi="Arial" w:cs="Arial"/>
        </w:rPr>
        <w:t xml:space="preserve">on </w:t>
      </w:r>
      <w:sdt>
        <w:sdtPr>
          <w:rPr>
            <w:rFonts w:ascii="Arial" w:hAnsi="Arial" w:cs="Arial"/>
          </w:rPr>
          <w:alias w:val="Date"/>
          <w:tag w:val="Date"/>
          <w:id w:val="976303804"/>
          <w:placeholder>
            <w:docPart w:val="C9E57ED543824EC2ABFB6010AA776993"/>
          </w:placeholder>
          <w:dataBinding w:prefixMappings="xmlns:ns0='http://purl.org/dc/elements/1.1/' xmlns:ns1='http://schemas.openxmlformats.org/package/2006/metadata/core-properties' " w:xpath="/ns1:coreProperties[1]/ns1:category[1]" w:storeItemID="{6C3C8BC8-F283-45AE-878A-BAB7291924A1}"/>
          <w:text/>
        </w:sdtPr>
        <w:sdtEndPr/>
        <w:sdtContent>
          <w:r w:rsidR="0050216D" w:rsidRPr="00431DCB">
            <w:rPr>
              <w:rFonts w:ascii="Arial" w:hAnsi="Arial" w:cs="Arial"/>
            </w:rPr>
            <w:t>Ju</w:t>
          </w:r>
          <w:r w:rsidR="00C55520">
            <w:rPr>
              <w:rFonts w:ascii="Arial" w:hAnsi="Arial" w:cs="Arial"/>
            </w:rPr>
            <w:t>ly</w:t>
          </w:r>
          <w:r w:rsidR="0050216D" w:rsidRPr="00431DCB">
            <w:rPr>
              <w:rFonts w:ascii="Arial" w:hAnsi="Arial" w:cs="Arial"/>
            </w:rPr>
            <w:t xml:space="preserve"> </w:t>
          </w:r>
          <w:r w:rsidR="00C55520">
            <w:rPr>
              <w:rFonts w:ascii="Arial" w:hAnsi="Arial" w:cs="Arial"/>
            </w:rPr>
            <w:t>6</w:t>
          </w:r>
          <w:r w:rsidR="00D72595" w:rsidRPr="00431DCB">
            <w:rPr>
              <w:rFonts w:ascii="Arial" w:hAnsi="Arial" w:cs="Arial"/>
            </w:rPr>
            <w:t>, 2017</w:t>
          </w:r>
        </w:sdtContent>
      </w:sdt>
      <w:r w:rsidRPr="00431DCB">
        <w:rPr>
          <w:rFonts w:ascii="Arial" w:hAnsi="Arial" w:cs="Arial"/>
        </w:rPr>
        <w:t xml:space="preserve"> in </w:t>
      </w:r>
      <w:r w:rsidR="00D72595" w:rsidRPr="00431DCB">
        <w:rPr>
          <w:rFonts w:ascii="Arial" w:hAnsi="Arial" w:cs="Arial"/>
        </w:rPr>
        <w:t>Jockey Club Clubhouse by</w:t>
      </w:r>
      <w:r w:rsidR="00272ABC" w:rsidRPr="00431DCB">
        <w:rPr>
          <w:rFonts w:ascii="Arial" w:hAnsi="Arial" w:cs="Arial"/>
        </w:rPr>
        <w:t xml:space="preserve"> </w:t>
      </w:r>
      <w:sdt>
        <w:sdtPr>
          <w:rPr>
            <w:rFonts w:ascii="Arial" w:hAnsi="Arial" w:cs="Arial"/>
          </w:rPr>
          <w:alias w:val="Name"/>
          <w:tag w:val="Name"/>
          <w:id w:val="976303832"/>
          <w:placeholder>
            <w:docPart w:val="69BAA4B25CF64BEB881B9BACCDFC5265"/>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p>
    <w:p w14:paraId="65872E49" w14:textId="77777777" w:rsidR="009A34F6" w:rsidRPr="00431DCB" w:rsidRDefault="000534FF" w:rsidP="005578C9">
      <w:pPr>
        <w:pStyle w:val="Heading2"/>
        <w:rPr>
          <w:rFonts w:ascii="Arial" w:hAnsi="Arial" w:cs="Arial"/>
        </w:rPr>
      </w:pPr>
      <w:r w:rsidRPr="00431DCB">
        <w:rPr>
          <w:rFonts w:ascii="Arial" w:hAnsi="Arial" w:cs="Arial"/>
        </w:rPr>
        <w:t>Present</w:t>
      </w:r>
    </w:p>
    <w:p w14:paraId="0E0784DC" w14:textId="6EB497C9" w:rsidR="009A34F6" w:rsidRPr="00431DCB" w:rsidRDefault="00195F48" w:rsidP="005578C9">
      <w:pPr>
        <w:rPr>
          <w:rFonts w:ascii="Arial" w:hAnsi="Arial" w:cs="Arial"/>
        </w:rPr>
      </w:pPr>
      <w:r w:rsidRPr="00431DCB">
        <w:rPr>
          <w:rFonts w:ascii="Arial" w:hAnsi="Arial" w:cs="Arial"/>
        </w:rPr>
        <w:t>Je</w:t>
      </w:r>
      <w:r w:rsidR="00D72595" w:rsidRPr="00431DCB">
        <w:rPr>
          <w:rFonts w:ascii="Arial" w:hAnsi="Arial" w:cs="Arial"/>
        </w:rPr>
        <w:t xml:space="preserve">nny </w:t>
      </w:r>
      <w:proofErr w:type="spellStart"/>
      <w:r w:rsidR="00D72595" w:rsidRPr="00431DCB">
        <w:rPr>
          <w:rFonts w:ascii="Arial" w:hAnsi="Arial" w:cs="Arial"/>
        </w:rPr>
        <w:t>Iiams</w:t>
      </w:r>
      <w:proofErr w:type="spellEnd"/>
      <w:r w:rsidR="00D72595" w:rsidRPr="00431DCB">
        <w:rPr>
          <w:rFonts w:ascii="Arial" w:hAnsi="Arial" w:cs="Arial"/>
        </w:rPr>
        <w:t xml:space="preserve">, Chair, Kevin </w:t>
      </w:r>
      <w:r w:rsidR="00431DCB" w:rsidRPr="00431DCB">
        <w:rPr>
          <w:rFonts w:ascii="Arial" w:hAnsi="Arial" w:cs="Arial"/>
        </w:rPr>
        <w:t>McNeil,</w:t>
      </w:r>
      <w:r w:rsidR="00D72595" w:rsidRPr="00431DCB">
        <w:rPr>
          <w:rFonts w:ascii="Arial" w:hAnsi="Arial" w:cs="Arial"/>
        </w:rPr>
        <w:t xml:space="preserve"> Barb Wolf, Secretary, David Casarsa, Board Liaison</w:t>
      </w:r>
    </w:p>
    <w:p w14:paraId="51809355" w14:textId="097BADDF" w:rsidR="009A34F6" w:rsidRPr="00431DCB" w:rsidRDefault="009A34F6" w:rsidP="000534FF">
      <w:pPr>
        <w:pStyle w:val="Heading2"/>
        <w:rPr>
          <w:rFonts w:ascii="Arial" w:hAnsi="Arial" w:cs="Arial"/>
        </w:rPr>
      </w:pPr>
      <w:r w:rsidRPr="00431DCB">
        <w:rPr>
          <w:rFonts w:ascii="Arial" w:hAnsi="Arial" w:cs="Arial"/>
        </w:rPr>
        <w:t>New Business</w:t>
      </w:r>
    </w:p>
    <w:p w14:paraId="68CA03C6" w14:textId="2EE2E02A" w:rsidR="00417BFA" w:rsidRPr="00431DCB" w:rsidRDefault="00C55520" w:rsidP="00417BFA">
      <w:pPr>
        <w:rPr>
          <w:rFonts w:ascii="Arial" w:hAnsi="Arial" w:cs="Arial"/>
        </w:rPr>
      </w:pPr>
      <w:r>
        <w:rPr>
          <w:rFonts w:ascii="Arial" w:hAnsi="Arial" w:cs="Arial"/>
        </w:rPr>
        <w:t>Continuing the r</w:t>
      </w:r>
      <w:r w:rsidR="0067786F" w:rsidRPr="00431DCB">
        <w:rPr>
          <w:rFonts w:ascii="Arial" w:hAnsi="Arial" w:cs="Arial"/>
        </w:rPr>
        <w:t>eview of the Declaration of Covenants as follows:</w:t>
      </w:r>
    </w:p>
    <w:p w14:paraId="69646BB1" w14:textId="77777777" w:rsidR="00A22F7D" w:rsidRPr="00615DD8" w:rsidRDefault="00A22F7D" w:rsidP="00A22F7D">
      <w:pPr>
        <w:jc w:val="center"/>
        <w:rPr>
          <w:rFonts w:ascii="Arial" w:hAnsi="Arial" w:cs="Arial"/>
          <w:b/>
          <w:bCs/>
          <w:sz w:val="22"/>
          <w:szCs w:val="22"/>
        </w:rPr>
      </w:pPr>
      <w:bookmarkStart w:id="0" w:name="_Hlk481933421"/>
      <w:r w:rsidRPr="00615DD8">
        <w:rPr>
          <w:rFonts w:ascii="Arial" w:hAnsi="Arial" w:cs="Arial"/>
          <w:b/>
          <w:bCs/>
          <w:sz w:val="22"/>
          <w:szCs w:val="22"/>
        </w:rPr>
        <w:t>ARTICLE IX</w:t>
      </w:r>
    </w:p>
    <w:p w14:paraId="47A3C830" w14:textId="77777777" w:rsidR="00CB63C7" w:rsidRDefault="00143220" w:rsidP="00C55520">
      <w:pPr>
        <w:rPr>
          <w:rFonts w:ascii="Arial" w:hAnsi="Arial" w:cs="Arial"/>
          <w:sz w:val="22"/>
          <w:szCs w:val="22"/>
        </w:rPr>
      </w:pPr>
      <w:r w:rsidRPr="00615DD8">
        <w:rPr>
          <w:rFonts w:ascii="Arial" w:hAnsi="Arial" w:cs="Arial"/>
          <w:b/>
          <w:bCs/>
          <w:sz w:val="22"/>
          <w:szCs w:val="22"/>
        </w:rPr>
        <w:t>Section 2.</w:t>
      </w:r>
      <w:r w:rsidR="00CB63C7">
        <w:rPr>
          <w:rFonts w:ascii="Arial" w:hAnsi="Arial" w:cs="Arial"/>
          <w:b/>
          <w:bCs/>
          <w:sz w:val="22"/>
          <w:szCs w:val="22"/>
        </w:rPr>
        <w:t xml:space="preserve"> </w:t>
      </w:r>
      <w:r w:rsidRPr="00615DD8">
        <w:rPr>
          <w:rFonts w:ascii="Arial" w:hAnsi="Arial" w:cs="Arial"/>
          <w:b/>
          <w:bCs/>
          <w:sz w:val="22"/>
          <w:szCs w:val="22"/>
          <w:u w:val="single"/>
        </w:rPr>
        <w:t>Building and Fence Setback Requirements</w:t>
      </w:r>
      <w:r w:rsidRPr="00615DD8">
        <w:rPr>
          <w:rFonts w:ascii="Arial" w:hAnsi="Arial" w:cs="Arial"/>
          <w:b/>
          <w:bCs/>
          <w:sz w:val="22"/>
          <w:szCs w:val="22"/>
        </w:rPr>
        <w:t>.</w:t>
      </w:r>
      <w:r w:rsidRPr="00E4238E">
        <w:rPr>
          <w:rFonts w:ascii="Arial" w:hAnsi="Arial" w:cs="Arial"/>
          <w:sz w:val="22"/>
          <w:szCs w:val="22"/>
        </w:rPr>
        <w:t xml:space="preserve"> </w:t>
      </w:r>
      <w:r w:rsidR="00CB63C7">
        <w:rPr>
          <w:rFonts w:ascii="Arial" w:hAnsi="Arial" w:cs="Arial"/>
          <w:sz w:val="22"/>
          <w:szCs w:val="22"/>
        </w:rPr>
        <w:t xml:space="preserve"> Changed to: </w:t>
      </w:r>
    </w:p>
    <w:p w14:paraId="4F66E94F" w14:textId="4DCCDF6A" w:rsidR="00143220" w:rsidRDefault="00143220" w:rsidP="00C55520">
      <w:pPr>
        <w:rPr>
          <w:iCs/>
        </w:rPr>
      </w:pPr>
      <w:r w:rsidRPr="00E4238E">
        <w:rPr>
          <w:rFonts w:ascii="Arial" w:hAnsi="Arial" w:cs="Arial"/>
          <w:sz w:val="22"/>
          <w:szCs w:val="22"/>
        </w:rPr>
        <w:t xml:space="preserve">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Pr>
          <w:rFonts w:ascii="Arial" w:hAnsi="Arial" w:cs="Arial"/>
          <w:sz w:val="22"/>
          <w:szCs w:val="22"/>
        </w:rPr>
        <w:t xml:space="preserve"> or the ECC,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w:t>
      </w:r>
      <w:r w:rsidR="00CB63C7" w:rsidRPr="00E4238E">
        <w:rPr>
          <w:rFonts w:ascii="Arial" w:hAnsi="Arial" w:cs="Arial"/>
          <w:sz w:val="22"/>
          <w:szCs w:val="22"/>
        </w:rPr>
        <w:t xml:space="preserve"> </w:t>
      </w:r>
      <w:r w:rsidR="00CB63C7">
        <w:rPr>
          <w:rFonts w:ascii="Arial" w:hAnsi="Arial" w:cs="Arial"/>
          <w:sz w:val="22"/>
          <w:szCs w:val="22"/>
        </w:rPr>
        <w:t>.</w:t>
      </w:r>
      <w:r w:rsidRPr="00615DD8">
        <w:rPr>
          <w:i/>
          <w:iCs/>
        </w:rPr>
        <w:t xml:space="preserve"> </w:t>
      </w:r>
      <w:r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Pr="00E22EE5">
        <w:rPr>
          <w:iCs/>
        </w:rPr>
        <w:t>.</w:t>
      </w:r>
    </w:p>
    <w:p w14:paraId="6B49ACF6" w14:textId="5123612C" w:rsidR="00431DCB" w:rsidRDefault="00143220" w:rsidP="00431DCB">
      <w:pPr>
        <w:rPr>
          <w:rFonts w:ascii="Arial" w:hAnsi="Arial" w:cs="Arial"/>
          <w:bCs/>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Minimum Square Footage Defined</w:t>
      </w:r>
      <w:r>
        <w:rPr>
          <w:rFonts w:ascii="Arial" w:hAnsi="Arial" w:cs="Arial"/>
          <w:b/>
          <w:bCs/>
          <w:sz w:val="22"/>
          <w:szCs w:val="22"/>
          <w:u w:val="single"/>
        </w:rPr>
        <w:t xml:space="preserve"> </w:t>
      </w:r>
      <w:r w:rsidRPr="00143220">
        <w:rPr>
          <w:rFonts w:ascii="Arial" w:hAnsi="Arial" w:cs="Arial"/>
          <w:bCs/>
          <w:sz w:val="22"/>
          <w:szCs w:val="22"/>
        </w:rPr>
        <w:t>– no change</w:t>
      </w:r>
    </w:p>
    <w:p w14:paraId="607F7A68" w14:textId="003A217D" w:rsidR="00143220" w:rsidRDefault="00143220" w:rsidP="00431DCB">
      <w:pPr>
        <w:rPr>
          <w:rFonts w:ascii="Arial" w:hAnsi="Arial" w:cs="Arial"/>
          <w:bCs/>
          <w:sz w:val="22"/>
          <w:szCs w:val="22"/>
        </w:rPr>
      </w:pPr>
      <w:r w:rsidRPr="00615DD8">
        <w:rPr>
          <w:rFonts w:ascii="Arial" w:hAnsi="Arial" w:cs="Arial"/>
          <w:b/>
          <w:bCs/>
          <w:sz w:val="22"/>
          <w:szCs w:val="22"/>
        </w:rPr>
        <w:t>Section 4.</w:t>
      </w:r>
      <w:r w:rsidR="00CB63C7">
        <w:rPr>
          <w:rFonts w:ascii="Arial" w:hAnsi="Arial" w:cs="Arial"/>
          <w:b/>
          <w:bCs/>
          <w:sz w:val="22"/>
          <w:szCs w:val="22"/>
        </w:rPr>
        <w:t xml:space="preserve"> </w:t>
      </w:r>
      <w:r w:rsidRPr="00615DD8">
        <w:rPr>
          <w:rFonts w:ascii="Arial" w:hAnsi="Arial" w:cs="Arial"/>
          <w:b/>
          <w:bCs/>
          <w:sz w:val="22"/>
          <w:szCs w:val="22"/>
          <w:u w:val="single"/>
        </w:rPr>
        <w:t>Vehicles</w:t>
      </w:r>
      <w:r>
        <w:rPr>
          <w:rFonts w:ascii="Arial" w:hAnsi="Arial" w:cs="Arial"/>
          <w:b/>
          <w:bCs/>
          <w:sz w:val="22"/>
          <w:szCs w:val="22"/>
          <w:u w:val="single"/>
        </w:rPr>
        <w:t xml:space="preserve"> </w:t>
      </w:r>
      <w:r w:rsidRPr="00143220">
        <w:rPr>
          <w:rFonts w:ascii="Arial" w:hAnsi="Arial" w:cs="Arial"/>
          <w:bCs/>
          <w:sz w:val="22"/>
          <w:szCs w:val="22"/>
        </w:rPr>
        <w:t xml:space="preserve">– changed to </w:t>
      </w:r>
    </w:p>
    <w:p w14:paraId="2265ABDA" w14:textId="77777777" w:rsidR="00143220" w:rsidRDefault="00143220" w:rsidP="00143220">
      <w:pPr>
        <w:pStyle w:val="NormalWeb"/>
        <w:spacing w:before="0" w:beforeAutospacing="0" w:after="0" w:afterAutospacing="0"/>
        <w:jc w:val="both"/>
      </w:pPr>
      <w:r w:rsidRPr="0036610C">
        <w:rPr>
          <w:rFonts w:ascii="Arial" w:hAnsi="Arial" w:cs="Arial"/>
          <w:sz w:val="22"/>
          <w:szCs w:val="22"/>
          <w:highlight w:val="yellow"/>
        </w:rPr>
        <w:t>A maximum of four motorized (self-propelled) vehicles</w:t>
      </w:r>
      <w:r>
        <w:rPr>
          <w:rFonts w:ascii="Arial" w:hAnsi="Arial" w:cs="Arial"/>
          <w:sz w:val="22"/>
          <w:szCs w:val="22"/>
        </w:rPr>
        <w:t xml:space="preserve"> and large trailers can be parked on a residential lot, exclusive of the garage.  Parking is limited to the driveway and one vehicle width on the garage side of the home extending from the sidewalk to a line extending from the back of the home, running parallel to the road.  Vehicles are defined as follows:</w:t>
      </w:r>
    </w:p>
    <w:p w14:paraId="317E91C1" w14:textId="77777777" w:rsidR="00143220" w:rsidRDefault="00143220" w:rsidP="00143220">
      <w:pPr>
        <w:pStyle w:val="NormalWeb"/>
        <w:spacing w:before="0" w:beforeAutospacing="0" w:after="0" w:afterAutospacing="0"/>
        <w:jc w:val="both"/>
      </w:pPr>
      <w:r>
        <w:rPr>
          <w:rFonts w:ascii="Arial" w:hAnsi="Arial" w:cs="Arial"/>
          <w:sz w:val="22"/>
          <w:szCs w:val="22"/>
        </w:rPr>
        <w:t> </w:t>
      </w:r>
    </w:p>
    <w:p w14:paraId="5FAA5E7F" w14:textId="77777777" w:rsidR="00143220" w:rsidRDefault="00143220" w:rsidP="00143220">
      <w:pPr>
        <w:pStyle w:val="NormalWeb"/>
        <w:spacing w:before="0" w:beforeAutospacing="0" w:after="0" w:afterAutospacing="0"/>
        <w:ind w:left="720" w:hanging="360"/>
        <w:jc w:val="both"/>
      </w:pPr>
      <w:r>
        <w:rPr>
          <w:rFonts w:ascii="Arial" w:hAnsi="Arial" w:cs="Arial"/>
          <w:sz w:val="22"/>
          <w:szCs w:val="22"/>
        </w:rPr>
        <w:t>a.</w:t>
      </w:r>
      <w:r>
        <w:rPr>
          <w:sz w:val="14"/>
          <w:szCs w:val="14"/>
        </w:rPr>
        <w:t xml:space="preserve">    </w:t>
      </w:r>
      <w:r>
        <w:rPr>
          <w:rFonts w:ascii="Arial" w:hAnsi="Arial" w:cs="Arial"/>
          <w:sz w:val="22"/>
          <w:szCs w:val="22"/>
        </w:rPr>
        <w:t>Automobiles;</w:t>
      </w:r>
    </w:p>
    <w:p w14:paraId="25F80F9F" w14:textId="77777777" w:rsidR="00143220" w:rsidRDefault="00143220" w:rsidP="00143220">
      <w:pPr>
        <w:pStyle w:val="NormalWeb"/>
        <w:spacing w:before="0" w:beforeAutospacing="0" w:after="0" w:afterAutospacing="0"/>
        <w:ind w:left="720" w:hanging="360"/>
        <w:jc w:val="both"/>
      </w:pPr>
      <w:r>
        <w:rPr>
          <w:rFonts w:ascii="Arial" w:hAnsi="Arial" w:cs="Arial"/>
          <w:sz w:val="22"/>
          <w:szCs w:val="22"/>
        </w:rPr>
        <w:t>b.</w:t>
      </w:r>
      <w:r>
        <w:rPr>
          <w:sz w:val="14"/>
          <w:szCs w:val="14"/>
        </w:rPr>
        <w:t xml:space="preserve">    </w:t>
      </w:r>
      <w:r>
        <w:rPr>
          <w:rFonts w:ascii="Arial" w:hAnsi="Arial" w:cs="Arial"/>
          <w:sz w:val="22"/>
          <w:szCs w:val="22"/>
        </w:rPr>
        <w:t>Light trucks less than or equal to one ton;</w:t>
      </w:r>
    </w:p>
    <w:p w14:paraId="387C064D" w14:textId="4DB549CF" w:rsidR="00143220" w:rsidRDefault="00143220" w:rsidP="00143220">
      <w:pPr>
        <w:pStyle w:val="NormalWeb"/>
        <w:spacing w:before="0" w:beforeAutospacing="0" w:after="0" w:afterAutospacing="0"/>
        <w:ind w:left="720" w:hanging="360"/>
        <w:jc w:val="both"/>
      </w:pPr>
      <w:r>
        <w:rPr>
          <w:rFonts w:ascii="Arial" w:hAnsi="Arial" w:cs="Arial"/>
          <w:sz w:val="22"/>
          <w:szCs w:val="22"/>
        </w:rPr>
        <w:lastRenderedPageBreak/>
        <w:t>c.</w:t>
      </w:r>
      <w:r>
        <w:rPr>
          <w:sz w:val="14"/>
          <w:szCs w:val="14"/>
        </w:rPr>
        <w:t xml:space="preserve">    </w:t>
      </w:r>
      <w:r>
        <w:rPr>
          <w:rFonts w:ascii="Arial" w:hAnsi="Arial" w:cs="Arial"/>
          <w:sz w:val="22"/>
          <w:szCs w:val="22"/>
        </w:rPr>
        <w:t>Motor/mobile homes/RVs not exceeding ten (10) feet in height and thirty-two (32) feet in length;</w:t>
      </w:r>
    </w:p>
    <w:p w14:paraId="090A9304" w14:textId="77777777" w:rsidR="00143220" w:rsidRDefault="00143220" w:rsidP="00143220">
      <w:pPr>
        <w:pStyle w:val="NormalWeb"/>
        <w:spacing w:before="0" w:beforeAutospacing="0" w:after="0" w:afterAutospacing="0"/>
        <w:ind w:left="720" w:hanging="360"/>
        <w:jc w:val="both"/>
      </w:pPr>
      <w:r>
        <w:rPr>
          <w:rFonts w:ascii="Arial" w:hAnsi="Arial" w:cs="Arial"/>
          <w:sz w:val="22"/>
          <w:szCs w:val="22"/>
        </w:rPr>
        <w:t>d.</w:t>
      </w:r>
      <w:r>
        <w:rPr>
          <w:sz w:val="14"/>
          <w:szCs w:val="14"/>
        </w:rPr>
        <w:t xml:space="preserve">    </w:t>
      </w:r>
      <w:r>
        <w:rPr>
          <w:rFonts w:ascii="Arial" w:hAnsi="Arial" w:cs="Arial"/>
          <w:sz w:val="22"/>
          <w:szCs w:val="22"/>
        </w:rPr>
        <w:t>Motorcycles; </w:t>
      </w:r>
    </w:p>
    <w:p w14:paraId="75B6A82A" w14:textId="77777777" w:rsidR="00143220" w:rsidRPr="0036610C" w:rsidRDefault="00143220" w:rsidP="00143220">
      <w:pPr>
        <w:pStyle w:val="NormalWeb"/>
        <w:spacing w:before="0" w:beforeAutospacing="0" w:after="0" w:afterAutospacing="0"/>
        <w:ind w:left="720" w:hanging="360"/>
        <w:jc w:val="both"/>
        <w:rPr>
          <w:highlight w:val="yellow"/>
        </w:rPr>
      </w:pPr>
      <w:r>
        <w:rPr>
          <w:rFonts w:ascii="Arial" w:hAnsi="Arial" w:cs="Arial"/>
          <w:sz w:val="22"/>
          <w:szCs w:val="22"/>
        </w:rPr>
        <w:t>e</w:t>
      </w:r>
      <w:r w:rsidRPr="0036610C">
        <w:rPr>
          <w:rFonts w:ascii="Arial" w:hAnsi="Arial" w:cs="Arial"/>
          <w:sz w:val="22"/>
          <w:szCs w:val="22"/>
          <w:highlight w:val="yellow"/>
        </w:rPr>
        <w:t>.</w:t>
      </w:r>
      <w:r w:rsidRPr="0036610C">
        <w:rPr>
          <w:sz w:val="14"/>
          <w:szCs w:val="14"/>
          <w:highlight w:val="yellow"/>
        </w:rPr>
        <w:t xml:space="preserve">    </w:t>
      </w:r>
      <w:r w:rsidRPr="0036610C">
        <w:rPr>
          <w:rFonts w:ascii="Arial" w:hAnsi="Arial" w:cs="Arial"/>
          <w:sz w:val="22"/>
          <w:szCs w:val="22"/>
          <w:highlight w:val="yellow"/>
        </w:rPr>
        <w:t xml:space="preserve">Trailers used for business purposes </w:t>
      </w:r>
      <w:proofErr w:type="spellStart"/>
      <w:r w:rsidRPr="0036610C">
        <w:rPr>
          <w:rFonts w:ascii="Arial" w:hAnsi="Arial" w:cs="Arial"/>
          <w:sz w:val="22"/>
          <w:szCs w:val="22"/>
          <w:highlight w:val="yellow"/>
        </w:rPr>
        <w:t>ie</w:t>
      </w:r>
      <w:proofErr w:type="spellEnd"/>
      <w:r w:rsidRPr="0036610C">
        <w:rPr>
          <w:rFonts w:ascii="Arial" w:hAnsi="Arial" w:cs="Arial"/>
          <w:sz w:val="22"/>
          <w:szCs w:val="22"/>
          <w:highlight w:val="yellow"/>
        </w:rPr>
        <w:t xml:space="preserve"> tool/equipment storage; workshops; and</w:t>
      </w:r>
    </w:p>
    <w:p w14:paraId="7B5E376F" w14:textId="173B8654" w:rsidR="00143220" w:rsidRDefault="00143220" w:rsidP="00143220">
      <w:pPr>
        <w:pStyle w:val="NormalWeb"/>
        <w:spacing w:before="0" w:beforeAutospacing="0" w:after="0" w:afterAutospacing="0"/>
        <w:ind w:left="720" w:hanging="360"/>
        <w:jc w:val="both"/>
      </w:pPr>
      <w:r w:rsidRPr="0036610C">
        <w:rPr>
          <w:rFonts w:ascii="Arial" w:hAnsi="Arial" w:cs="Arial"/>
          <w:sz w:val="22"/>
          <w:szCs w:val="22"/>
          <w:highlight w:val="yellow"/>
        </w:rPr>
        <w:t>f.</w:t>
      </w:r>
      <w:r w:rsidRPr="0036610C">
        <w:rPr>
          <w:sz w:val="14"/>
          <w:szCs w:val="14"/>
          <w:highlight w:val="yellow"/>
        </w:rPr>
        <w:t xml:space="preserve">     </w:t>
      </w:r>
      <w:r w:rsidRPr="0036610C">
        <w:rPr>
          <w:rFonts w:ascii="Arial" w:hAnsi="Arial" w:cs="Arial"/>
          <w:sz w:val="22"/>
          <w:szCs w:val="22"/>
          <w:highlight w:val="yellow"/>
        </w:rPr>
        <w:t>Trailers greater than six (6) feet in height, not exceeding ten (10) feet in height and thirty-two (32) feet in length;</w:t>
      </w:r>
    </w:p>
    <w:p w14:paraId="688197FB" w14:textId="77777777" w:rsidR="00143220" w:rsidRDefault="00143220" w:rsidP="00143220">
      <w:pPr>
        <w:pStyle w:val="NormalWeb"/>
        <w:spacing w:before="0" w:beforeAutospacing="0" w:after="0" w:afterAutospacing="0"/>
        <w:jc w:val="both"/>
      </w:pPr>
      <w:r>
        <w:rPr>
          <w:rFonts w:ascii="Arial" w:hAnsi="Arial" w:cs="Arial"/>
          <w:sz w:val="22"/>
          <w:szCs w:val="22"/>
        </w:rPr>
        <w:t> </w:t>
      </w:r>
    </w:p>
    <w:p w14:paraId="4EB05F5C" w14:textId="2F85AF47" w:rsidR="00143220" w:rsidRDefault="00143220" w:rsidP="00143220">
      <w:pPr>
        <w:pStyle w:val="NormalWeb"/>
        <w:spacing w:before="0" w:beforeAutospacing="0" w:after="0" w:afterAutospacing="0"/>
        <w:jc w:val="both"/>
      </w:pPr>
      <w:r>
        <w:rPr>
          <w:b/>
          <w:bCs/>
        </w:rPr>
        <w:t>            (a)  </w:t>
      </w:r>
      <w:r>
        <w:rPr>
          <w:rFonts w:ascii="Arial" w:hAnsi="Arial" w:cs="Arial"/>
          <w:b/>
          <w:bCs/>
          <w:sz w:val="22"/>
          <w:szCs w:val="22"/>
        </w:rPr>
        <w:t>Recreational Trailers.</w:t>
      </w:r>
      <w:r>
        <w:rPr>
          <w:rFonts w:ascii="Arial" w:hAnsi="Arial" w:cs="Arial"/>
          <w:sz w:val="22"/>
          <w:szCs w:val="22"/>
        </w:rPr>
        <w:t xml:space="preserve">  </w:t>
      </w:r>
      <w:r w:rsidRPr="0036610C">
        <w:rPr>
          <w:rFonts w:ascii="Arial" w:hAnsi="Arial" w:cs="Arial"/>
          <w:color w:val="FF0000"/>
          <w:sz w:val="22"/>
          <w:szCs w:val="22"/>
          <w:highlight w:val="yellow"/>
        </w:rPr>
        <w:t>A maximum of two (2) r</w:t>
      </w:r>
      <w:r w:rsidRPr="0036610C">
        <w:rPr>
          <w:rFonts w:ascii="Arial" w:hAnsi="Arial" w:cs="Arial"/>
          <w:sz w:val="22"/>
          <w:szCs w:val="22"/>
          <w:highlight w:val="yellow"/>
        </w:rPr>
        <w:t>ecreational trailers</w:t>
      </w:r>
      <w:r>
        <w:rPr>
          <w:rFonts w:ascii="Arial" w:hAnsi="Arial" w:cs="Arial"/>
          <w:sz w:val="22"/>
          <w:szCs w:val="22"/>
        </w:rPr>
        <w:t xml:space="preserve"> such as travel trailers, tent trailers, ATV, boats or water craft, not exceeding six (6) feet in height and thirty-two (32) feet in length may be stored on the premises in the rear on the garage</w:t>
      </w:r>
      <w:r>
        <w:rPr>
          <w:rFonts w:ascii="Arial" w:hAnsi="Arial" w:cs="Arial"/>
          <w:sz w:val="22"/>
          <w:szCs w:val="22"/>
          <w:shd w:val="clear" w:color="auto" w:fill="FFFF00"/>
        </w:rPr>
        <w:t xml:space="preserve"> </w:t>
      </w:r>
    </w:p>
    <w:p w14:paraId="110CBB4B" w14:textId="4F3A5B44" w:rsidR="00143220" w:rsidRDefault="00CB63C7" w:rsidP="00431DCB">
      <w:pPr>
        <w:rPr>
          <w:rFonts w:ascii="Arial" w:hAnsi="Arial" w:cs="Arial"/>
          <w:lang w:val="en-CA"/>
        </w:rPr>
      </w:pPr>
      <w:proofErr w:type="gramStart"/>
      <w:r>
        <w:rPr>
          <w:rFonts w:ascii="Arial" w:hAnsi="Arial" w:cs="Arial"/>
          <w:lang w:val="en-CA"/>
        </w:rPr>
        <w:t>side</w:t>
      </w:r>
      <w:proofErr w:type="gramEnd"/>
      <w:r>
        <w:rPr>
          <w:rFonts w:ascii="Arial" w:hAnsi="Arial" w:cs="Arial"/>
          <w:lang w:val="en-CA"/>
        </w:rPr>
        <w:t xml:space="preserve"> of the residence.</w:t>
      </w:r>
    </w:p>
    <w:p w14:paraId="0CCC0EE8" w14:textId="63E8CC56" w:rsidR="00CB63C7" w:rsidRDefault="00CB63C7" w:rsidP="00431DCB">
      <w:pPr>
        <w:rPr>
          <w:rFonts w:ascii="Arial" w:hAnsi="Arial" w:cs="Arial"/>
          <w:sz w:val="22"/>
          <w:szCs w:val="22"/>
        </w:rPr>
      </w:pPr>
      <w:r w:rsidRPr="00615DD8">
        <w:rPr>
          <w:rFonts w:ascii="Arial" w:hAnsi="Arial" w:cs="Arial"/>
          <w:b/>
          <w:bCs/>
          <w:sz w:val="22"/>
          <w:szCs w:val="22"/>
        </w:rPr>
        <w:t>Section 5.</w:t>
      </w:r>
      <w:r>
        <w:rPr>
          <w:rFonts w:ascii="Arial" w:hAnsi="Arial" w:cs="Arial"/>
          <w:b/>
          <w:bCs/>
          <w:sz w:val="22"/>
          <w:szCs w:val="22"/>
        </w:rPr>
        <w:t xml:space="preserve"> </w:t>
      </w:r>
      <w:r w:rsidRPr="00D136A4">
        <w:rPr>
          <w:rFonts w:ascii="Arial" w:hAnsi="Arial" w:cs="Arial"/>
          <w:b/>
          <w:bCs/>
          <w:sz w:val="22"/>
          <w:szCs w:val="22"/>
          <w:u w:val="single"/>
        </w:rPr>
        <w:t>Parking</w:t>
      </w:r>
      <w:r w:rsidRPr="00D136A4">
        <w:rPr>
          <w:rFonts w:ascii="Arial" w:hAnsi="Arial" w:cs="Arial"/>
          <w:sz w:val="22"/>
          <w:szCs w:val="22"/>
        </w:rPr>
        <w:t xml:space="preserve">. </w:t>
      </w:r>
      <w:r w:rsidR="005F4A62">
        <w:rPr>
          <w:rFonts w:ascii="Arial" w:hAnsi="Arial" w:cs="Arial"/>
          <w:sz w:val="22"/>
          <w:szCs w:val="22"/>
        </w:rPr>
        <w:t>-</w:t>
      </w:r>
      <w:r w:rsidRPr="00D136A4">
        <w:rPr>
          <w:rFonts w:ascii="Arial" w:hAnsi="Arial" w:cs="Arial"/>
          <w:sz w:val="22"/>
          <w:szCs w:val="22"/>
        </w:rPr>
        <w:t xml:space="preserve"> </w:t>
      </w:r>
      <w:r>
        <w:rPr>
          <w:rFonts w:ascii="Arial" w:hAnsi="Arial" w:cs="Arial"/>
          <w:sz w:val="22"/>
          <w:szCs w:val="22"/>
        </w:rPr>
        <w:t xml:space="preserve">Changed to </w:t>
      </w:r>
    </w:p>
    <w:p w14:paraId="3586B606" w14:textId="77777777" w:rsidR="00CB63C7" w:rsidRPr="00F60794" w:rsidRDefault="00CB63C7" w:rsidP="00CB63C7">
      <w:pPr>
        <w:pStyle w:val="NoSpacing"/>
        <w:rPr>
          <w:rFonts w:ascii="Arial" w:hAnsi="Arial" w:cs="Arial"/>
          <w:sz w:val="22"/>
          <w:szCs w:val="22"/>
        </w:rPr>
      </w:pPr>
      <w:r w:rsidRPr="00D136A4">
        <w:rPr>
          <w:rFonts w:ascii="Arial" w:hAnsi="Arial" w:cs="Arial"/>
          <w:sz w:val="22"/>
          <w:szCs w:val="22"/>
        </w:rPr>
        <w:t>Parking of vehicles specified in Section 4 to this Article shall be parked on the garage side of the home only. Visitors may park at the front of the house, over the swale with the vehicle facing the direction of the travelled lane</w:t>
      </w:r>
      <w:r>
        <w:rPr>
          <w:rFonts w:ascii="Arial" w:hAnsi="Arial" w:cs="Arial"/>
          <w:sz w:val="22"/>
          <w:szCs w:val="22"/>
        </w:rPr>
        <w:t xml:space="preserve">.  </w:t>
      </w:r>
    </w:p>
    <w:p w14:paraId="3B2E5FD7" w14:textId="443E9BE3" w:rsidR="00CB63C7" w:rsidRPr="00612967" w:rsidRDefault="00CB63C7" w:rsidP="00CB63C7">
      <w:pPr>
        <w:jc w:val="both"/>
        <w:rPr>
          <w:rFonts w:ascii="Arial" w:hAnsi="Arial" w:cs="Arial"/>
          <w:iCs/>
          <w:sz w:val="22"/>
          <w:szCs w:val="22"/>
        </w:rPr>
      </w:pPr>
      <w:r>
        <w:rPr>
          <w:rFonts w:ascii="Arial" w:hAnsi="Arial" w:cs="Arial"/>
          <w:iCs/>
          <w:sz w:val="22"/>
          <w:szCs w:val="22"/>
        </w:rPr>
        <w:t xml:space="preserve">          </w:t>
      </w:r>
      <w:r w:rsidRPr="00612967">
        <w:rPr>
          <w:rFonts w:ascii="Arial" w:hAnsi="Arial" w:cs="Arial"/>
          <w:iCs/>
          <w:sz w:val="22"/>
          <w:szCs w:val="22"/>
        </w:rPr>
        <w:t>(a)</w:t>
      </w:r>
      <w:r>
        <w:rPr>
          <w:rFonts w:ascii="Arial" w:hAnsi="Arial" w:cs="Arial"/>
          <w:iCs/>
          <w:sz w:val="22"/>
          <w:szCs w:val="22"/>
        </w:rPr>
        <w:t xml:space="preserve"> </w:t>
      </w:r>
      <w:r w:rsidRPr="00612967">
        <w:rPr>
          <w:rFonts w:ascii="Arial" w:hAnsi="Arial" w:cs="Arial"/>
          <w:iCs/>
          <w:sz w:val="22"/>
          <w:szCs w:val="22"/>
        </w:rPr>
        <w:t>All vehicles must bear a current state registration or inspection tag. Proof of current state registration or inspection tag must be provided on request if the tag is not visible from the street. Vehicles without current documentation can be ordered to be removed.</w:t>
      </w:r>
    </w:p>
    <w:p w14:paraId="7D1F81E9" w14:textId="2ED95160" w:rsidR="00CB63C7" w:rsidRPr="00612967" w:rsidRDefault="00CB63C7" w:rsidP="00CB63C7">
      <w:pPr>
        <w:jc w:val="both"/>
        <w:rPr>
          <w:rFonts w:ascii="Arial" w:hAnsi="Arial" w:cs="Arial"/>
          <w:iCs/>
          <w:sz w:val="22"/>
          <w:szCs w:val="22"/>
        </w:rPr>
      </w:pPr>
      <w:r>
        <w:rPr>
          <w:rFonts w:ascii="Arial" w:hAnsi="Arial" w:cs="Arial"/>
          <w:iCs/>
          <w:sz w:val="22"/>
          <w:szCs w:val="22"/>
        </w:rPr>
        <w:t xml:space="preserve">       </w:t>
      </w:r>
      <w:r w:rsidRPr="00612967">
        <w:rPr>
          <w:rFonts w:ascii="Arial" w:hAnsi="Arial" w:cs="Arial"/>
          <w:iCs/>
          <w:sz w:val="22"/>
          <w:szCs w:val="22"/>
        </w:rPr>
        <w:t>(b)</w:t>
      </w:r>
      <w:r>
        <w:rPr>
          <w:rFonts w:ascii="Arial" w:hAnsi="Arial" w:cs="Arial"/>
          <w:sz w:val="22"/>
          <w:szCs w:val="22"/>
        </w:rPr>
        <w:t xml:space="preserve"> </w:t>
      </w:r>
      <w:r w:rsidRPr="00612967">
        <w:rPr>
          <w:rFonts w:ascii="Arial" w:hAnsi="Arial" w:cs="Arial"/>
          <w:iCs/>
          <w:sz w:val="22"/>
          <w:szCs w:val="22"/>
        </w:rPr>
        <w:t>All vehicles must be in operable condition</w:t>
      </w:r>
    </w:p>
    <w:p w14:paraId="3CC7BA6F" w14:textId="5D41AED1" w:rsidR="00CB63C7" w:rsidRPr="00612967" w:rsidRDefault="00CB63C7" w:rsidP="00CB63C7">
      <w:pPr>
        <w:jc w:val="both"/>
        <w:rPr>
          <w:rFonts w:ascii="Arial" w:hAnsi="Arial" w:cs="Arial"/>
          <w:iCs/>
          <w:sz w:val="22"/>
          <w:szCs w:val="22"/>
        </w:rPr>
      </w:pPr>
      <w:r>
        <w:rPr>
          <w:rFonts w:ascii="Arial" w:hAnsi="Arial" w:cs="Arial"/>
          <w:iCs/>
          <w:sz w:val="22"/>
          <w:szCs w:val="22"/>
        </w:rPr>
        <w:t xml:space="preserve">       </w:t>
      </w:r>
      <w:r w:rsidRPr="00612967">
        <w:rPr>
          <w:rFonts w:ascii="Arial" w:hAnsi="Arial" w:cs="Arial"/>
          <w:iCs/>
          <w:sz w:val="22"/>
          <w:szCs w:val="22"/>
        </w:rPr>
        <w:t>(c)</w:t>
      </w:r>
      <w:r>
        <w:rPr>
          <w:rFonts w:ascii="Arial" w:hAnsi="Arial" w:cs="Arial"/>
          <w:iCs/>
          <w:sz w:val="22"/>
          <w:szCs w:val="22"/>
        </w:rPr>
        <w:t xml:space="preserve"> </w:t>
      </w:r>
      <w:r w:rsidRPr="00612967">
        <w:rPr>
          <w:rFonts w:ascii="Arial" w:hAnsi="Arial" w:cs="Arial"/>
          <w:iCs/>
          <w:sz w:val="22"/>
          <w:szCs w:val="22"/>
        </w:rPr>
        <w:t>All vehicles must be parked in such a manner so as not to block access to the sidewalk</w:t>
      </w:r>
    </w:p>
    <w:p w14:paraId="5BDFF6B3" w14:textId="2C1112BA" w:rsidR="00CB63C7" w:rsidRDefault="00CB63C7" w:rsidP="00CB63C7">
      <w:pPr>
        <w:jc w:val="both"/>
        <w:rPr>
          <w:rFonts w:ascii="Arial" w:hAnsi="Arial" w:cs="Arial"/>
          <w:iCs/>
          <w:sz w:val="22"/>
          <w:szCs w:val="22"/>
        </w:rPr>
      </w:pPr>
      <w:r>
        <w:rPr>
          <w:rFonts w:ascii="Arial" w:hAnsi="Arial" w:cs="Arial"/>
          <w:iCs/>
          <w:sz w:val="22"/>
          <w:szCs w:val="22"/>
        </w:rPr>
        <w:t xml:space="preserve">      </w:t>
      </w:r>
      <w:r w:rsidRPr="00612967">
        <w:rPr>
          <w:rFonts w:ascii="Arial" w:hAnsi="Arial" w:cs="Arial"/>
          <w:iCs/>
          <w:sz w:val="22"/>
          <w:szCs w:val="22"/>
        </w:rPr>
        <w:t>(d)</w:t>
      </w:r>
      <w:r>
        <w:rPr>
          <w:rFonts w:ascii="Arial" w:hAnsi="Arial" w:cs="Arial"/>
          <w:iCs/>
          <w:sz w:val="22"/>
          <w:szCs w:val="22"/>
        </w:rPr>
        <w:t xml:space="preserve"> </w:t>
      </w:r>
      <w:r w:rsidRPr="0036610C">
        <w:rPr>
          <w:rFonts w:ascii="Arial" w:hAnsi="Arial" w:cs="Arial"/>
          <w:iCs/>
          <w:sz w:val="22"/>
          <w:szCs w:val="22"/>
          <w:highlight w:val="yellow"/>
        </w:rPr>
        <w:t>Pickup trucks greater than a one-ton model, box trucks</w:t>
      </w:r>
      <w:r w:rsidRPr="00612967">
        <w:rPr>
          <w:rFonts w:ascii="Arial" w:hAnsi="Arial" w:cs="Arial"/>
          <w:iCs/>
          <w:sz w:val="22"/>
          <w:szCs w:val="22"/>
        </w:rPr>
        <w:t>,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49E6A0D3" w14:textId="5EED97A8" w:rsidR="00CB63C7" w:rsidRPr="00612967" w:rsidRDefault="00CB63C7" w:rsidP="00CB63C7">
      <w:pPr>
        <w:jc w:val="both"/>
        <w:rPr>
          <w:rFonts w:ascii="Arial" w:hAnsi="Arial" w:cs="Arial"/>
          <w:iCs/>
          <w:sz w:val="22"/>
          <w:szCs w:val="22"/>
        </w:rPr>
      </w:pPr>
      <w:r>
        <w:rPr>
          <w:rFonts w:ascii="Arial" w:hAnsi="Arial" w:cs="Arial"/>
          <w:sz w:val="22"/>
          <w:szCs w:val="22"/>
        </w:rPr>
        <w:t xml:space="preserve">     </w:t>
      </w:r>
      <w:r w:rsidRPr="00612967">
        <w:rPr>
          <w:rFonts w:ascii="Arial" w:hAnsi="Arial" w:cs="Arial"/>
          <w:iCs/>
          <w:sz w:val="22"/>
          <w:szCs w:val="22"/>
        </w:rPr>
        <w:t>(e)</w:t>
      </w:r>
      <w:r>
        <w:rPr>
          <w:rFonts w:ascii="Arial" w:hAnsi="Arial" w:cs="Arial"/>
          <w:iCs/>
          <w:sz w:val="22"/>
          <w:szCs w:val="22"/>
        </w:rPr>
        <w:t xml:space="preserve"> </w:t>
      </w:r>
      <w:r w:rsidRPr="00612967">
        <w:rPr>
          <w:rFonts w:ascii="Arial" w:hAnsi="Arial" w:cs="Arial"/>
          <w:iCs/>
          <w:sz w:val="22"/>
          <w:szCs w:val="22"/>
        </w:rPr>
        <w:t xml:space="preserve">Parking in the front yard is prohibited at all times,  </w:t>
      </w:r>
    </w:p>
    <w:p w14:paraId="2FB4968B" w14:textId="0B241F0A" w:rsidR="00CB63C7" w:rsidRPr="00612967" w:rsidRDefault="00CB63C7" w:rsidP="00CB63C7">
      <w:pPr>
        <w:jc w:val="both"/>
        <w:rPr>
          <w:rFonts w:ascii="Arial" w:hAnsi="Arial" w:cs="Arial"/>
          <w:iCs/>
          <w:sz w:val="22"/>
          <w:szCs w:val="22"/>
        </w:rPr>
      </w:pPr>
      <w:r>
        <w:rPr>
          <w:rFonts w:ascii="Arial" w:hAnsi="Arial" w:cs="Arial"/>
          <w:sz w:val="22"/>
          <w:szCs w:val="22"/>
        </w:rPr>
        <w:t xml:space="preserve">     </w:t>
      </w:r>
      <w:r w:rsidRPr="00612967">
        <w:rPr>
          <w:rFonts w:ascii="Arial" w:hAnsi="Arial" w:cs="Arial"/>
          <w:iCs/>
          <w:sz w:val="22"/>
          <w:szCs w:val="22"/>
        </w:rPr>
        <w:t>(f)</w:t>
      </w:r>
      <w:r>
        <w:rPr>
          <w:rFonts w:ascii="Arial" w:hAnsi="Arial" w:cs="Arial"/>
          <w:iCs/>
          <w:sz w:val="22"/>
          <w:szCs w:val="22"/>
        </w:rPr>
        <w:t xml:space="preserve"> </w:t>
      </w:r>
      <w:r w:rsidRPr="00612967">
        <w:rPr>
          <w:rFonts w:ascii="Arial" w:hAnsi="Arial" w:cs="Arial"/>
          <w:iCs/>
          <w:sz w:val="22"/>
          <w:szCs w:val="22"/>
        </w:rPr>
        <w:t>Existing driveways may be enlarged up to one vehicle width on the garage side and up to three feet on the residence side.</w:t>
      </w:r>
    </w:p>
    <w:p w14:paraId="3E002ECF" w14:textId="07B5FBD2" w:rsidR="00CB63C7" w:rsidRPr="00C948E2" w:rsidRDefault="00CB63C7" w:rsidP="00CB63C7">
      <w:pPr>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(g</w:t>
      </w:r>
      <w:r w:rsidRPr="00C948E2">
        <w:rPr>
          <w:rFonts w:ascii="Arial" w:hAnsi="Arial" w:cs="Arial"/>
          <w:sz w:val="22"/>
          <w:szCs w:val="22"/>
        </w:rPr>
        <w:t>)</w:t>
      </w:r>
      <w:r>
        <w:rPr>
          <w:rFonts w:ascii="Arial" w:hAnsi="Arial" w:cs="Arial"/>
          <w:sz w:val="22"/>
          <w:szCs w:val="22"/>
        </w:rPr>
        <w:t xml:space="preserve"> </w:t>
      </w:r>
      <w:r w:rsidRPr="00C948E2">
        <w:rPr>
          <w:rFonts w:ascii="Arial" w:hAnsi="Arial" w:cs="Arial"/>
          <w:sz w:val="22"/>
          <w:szCs w:val="22"/>
        </w:rPr>
        <w:t>No major repair work, rebuilding or restoring of vehicles is allowed except wholly within the garage of the residence.</w:t>
      </w:r>
    </w:p>
    <w:p w14:paraId="28108CA6" w14:textId="3BDC70D3" w:rsidR="00CB63C7" w:rsidRDefault="00CB63C7" w:rsidP="00CB63C7">
      <w:pPr>
        <w:rPr>
          <w:rFonts w:ascii="Arial" w:hAnsi="Arial" w:cs="Arial"/>
          <w:sz w:val="22"/>
          <w:szCs w:val="22"/>
        </w:rPr>
      </w:pPr>
      <w:r>
        <w:rPr>
          <w:rFonts w:ascii="Arial" w:hAnsi="Arial" w:cs="Arial"/>
          <w:sz w:val="22"/>
          <w:szCs w:val="22"/>
        </w:rPr>
        <w:t xml:space="preserve">     (h) Vehicles parked in accordance with this article shall be parked on hardscape.  See Art IX, Section 10.</w:t>
      </w:r>
    </w:p>
    <w:p w14:paraId="12E133E2" w14:textId="382DF6B5" w:rsidR="00CB63C7" w:rsidRDefault="00CB63C7" w:rsidP="00CB63C7">
      <w:pPr>
        <w:rPr>
          <w:rFonts w:ascii="Arial" w:hAnsi="Arial" w:cs="Arial"/>
          <w:b/>
          <w:bCs/>
          <w:sz w:val="22"/>
          <w:szCs w:val="22"/>
          <w:u w:val="single"/>
        </w:rPr>
      </w:pPr>
      <w:r w:rsidRPr="00615DD8">
        <w:rPr>
          <w:rFonts w:ascii="Arial" w:hAnsi="Arial" w:cs="Arial"/>
          <w:b/>
          <w:bCs/>
          <w:sz w:val="22"/>
          <w:szCs w:val="22"/>
        </w:rPr>
        <w:t>Section 6.</w:t>
      </w:r>
      <w:r>
        <w:rPr>
          <w:rFonts w:ascii="Arial" w:hAnsi="Arial" w:cs="Arial"/>
          <w:b/>
          <w:bCs/>
          <w:sz w:val="22"/>
          <w:szCs w:val="22"/>
        </w:rPr>
        <w:t xml:space="preserve"> </w:t>
      </w:r>
      <w:r w:rsidRPr="00615DD8">
        <w:rPr>
          <w:rFonts w:ascii="Arial" w:hAnsi="Arial" w:cs="Arial"/>
          <w:b/>
          <w:bCs/>
          <w:sz w:val="22"/>
          <w:szCs w:val="22"/>
          <w:u w:val="single"/>
        </w:rPr>
        <w:t>Signs</w:t>
      </w:r>
      <w:r w:rsidR="006B4BA0">
        <w:rPr>
          <w:rFonts w:ascii="Arial" w:hAnsi="Arial" w:cs="Arial"/>
          <w:b/>
          <w:bCs/>
          <w:sz w:val="22"/>
          <w:szCs w:val="22"/>
          <w:u w:val="single"/>
        </w:rPr>
        <w:t xml:space="preserve"> </w:t>
      </w:r>
      <w:r w:rsidR="006B4BA0" w:rsidRPr="006B4BA0">
        <w:rPr>
          <w:rFonts w:ascii="Arial" w:hAnsi="Arial" w:cs="Arial"/>
          <w:bCs/>
          <w:sz w:val="22"/>
          <w:szCs w:val="22"/>
        </w:rPr>
        <w:t>– changed to</w:t>
      </w:r>
    </w:p>
    <w:p w14:paraId="1C7C0091" w14:textId="77777777" w:rsidR="005F4A62" w:rsidRPr="005F4A62" w:rsidRDefault="005F4A62" w:rsidP="005F4A62">
      <w:pPr>
        <w:rPr>
          <w:rFonts w:ascii="Arial" w:hAnsi="Arial" w:cs="Arial"/>
        </w:rPr>
      </w:pPr>
      <w:r w:rsidRPr="005F4A62">
        <w:rPr>
          <w:rFonts w:ascii="Arial" w:hAnsi="Arial" w:cs="Arial"/>
          <w:iCs/>
        </w:rPr>
        <w:t xml:space="preserve">No sign of any kind shall be displayed to the public view on any lot, except (a) </w:t>
      </w:r>
      <w:r w:rsidRPr="0036610C">
        <w:rPr>
          <w:rFonts w:ascii="Arial" w:hAnsi="Arial" w:cs="Arial"/>
          <w:iCs/>
          <w:highlight w:val="yellow"/>
        </w:rPr>
        <w:t>two</w:t>
      </w:r>
      <w:r w:rsidRPr="0036610C">
        <w:rPr>
          <w:rFonts w:ascii="Arial" w:hAnsi="Arial" w:cs="Arial"/>
          <w:highlight w:val="yellow"/>
        </w:rPr>
        <w:t xml:space="preserve"> signs </w:t>
      </w:r>
      <w:r w:rsidRPr="0036610C">
        <w:rPr>
          <w:rFonts w:ascii="Arial" w:hAnsi="Arial" w:cs="Arial"/>
          <w:iCs/>
          <w:highlight w:val="yellow"/>
        </w:rPr>
        <w:t>of not more than four</w:t>
      </w:r>
      <w:r w:rsidRPr="0036610C">
        <w:rPr>
          <w:rFonts w:ascii="Arial" w:hAnsi="Arial" w:cs="Arial"/>
          <w:highlight w:val="yellow"/>
        </w:rPr>
        <w:t xml:space="preserve"> </w:t>
      </w:r>
      <w:r w:rsidRPr="0036610C">
        <w:rPr>
          <w:rFonts w:ascii="Arial" w:hAnsi="Arial" w:cs="Arial"/>
          <w:iCs/>
          <w:highlight w:val="yellow"/>
        </w:rPr>
        <w:t>square feet (</w:t>
      </w:r>
      <w:r w:rsidRPr="0036610C">
        <w:rPr>
          <w:rFonts w:ascii="Arial" w:hAnsi="Arial" w:cs="Arial"/>
          <w:iCs/>
          <w:highlight w:val="yellow"/>
          <w:vertAlign w:val="superscript"/>
        </w:rPr>
        <w:t xml:space="preserve"> </w:t>
      </w:r>
      <w:r w:rsidRPr="0036610C">
        <w:rPr>
          <w:rFonts w:ascii="Arial" w:hAnsi="Arial" w:cs="Arial"/>
          <w:iCs/>
          <w:highlight w:val="yellow"/>
        </w:rPr>
        <w:t>2ft x 2ft)</w:t>
      </w:r>
      <w:r w:rsidRPr="005F4A62">
        <w:rPr>
          <w:rFonts w:ascii="Arial" w:hAnsi="Arial" w:cs="Arial"/>
          <w:iCs/>
        </w:rPr>
        <w:t xml:space="preserve"> advertising the property for sale or rent;(b) signs used by a builder to advertise the property during a construction/renovation period ; or (c) yard sale signs for the duration of the sale only;(d) special event signs for one day only; and (e) political signs from thirty </w:t>
      </w:r>
      <w:r w:rsidRPr="005F4A62">
        <w:rPr>
          <w:rFonts w:ascii="Arial" w:hAnsi="Arial" w:cs="Arial"/>
          <w:iCs/>
        </w:rPr>
        <w:lastRenderedPageBreak/>
        <w:t>(30) days prior to election and for one (1) day following the election..  This excludes Yard of the Month and Security Signage.</w:t>
      </w:r>
    </w:p>
    <w:p w14:paraId="5812C420" w14:textId="0FE5B4A3" w:rsidR="005F4A62" w:rsidRDefault="005F4A62" w:rsidP="005F4A62">
      <w:pPr>
        <w:widowControl w:val="0"/>
        <w:tabs>
          <w:tab w:val="clear" w:pos="2448"/>
        </w:tabs>
        <w:spacing w:after="0" w:line="240" w:lineRule="auto"/>
        <w:jc w:val="both"/>
        <w:rPr>
          <w:rFonts w:ascii="Arial" w:hAnsi="Arial" w:cs="Arial"/>
          <w:sz w:val="22"/>
          <w:szCs w:val="22"/>
        </w:rPr>
      </w:pPr>
      <w:r w:rsidRPr="005F4A62">
        <w:rPr>
          <w:rFonts w:ascii="Arial" w:hAnsi="Arial" w:cs="Arial"/>
          <w:b/>
          <w:bCs/>
          <w:sz w:val="22"/>
          <w:szCs w:val="22"/>
        </w:rPr>
        <w:t xml:space="preserve">Section 7. </w:t>
      </w:r>
      <w:r w:rsidRPr="005F4A62">
        <w:rPr>
          <w:rFonts w:ascii="Arial" w:hAnsi="Arial" w:cs="Arial"/>
          <w:b/>
          <w:sz w:val="22"/>
          <w:szCs w:val="22"/>
        </w:rPr>
        <w:t>Animals and Pets</w:t>
      </w:r>
      <w:r w:rsidRPr="005F4A62">
        <w:rPr>
          <w:rFonts w:ascii="Arial" w:hAnsi="Arial" w:cs="Arial"/>
          <w:sz w:val="22"/>
          <w:szCs w:val="22"/>
        </w:rPr>
        <w:t>.</w:t>
      </w:r>
      <w:r>
        <w:rPr>
          <w:rFonts w:ascii="Arial" w:hAnsi="Arial" w:cs="Arial"/>
          <w:sz w:val="22"/>
          <w:szCs w:val="22"/>
        </w:rPr>
        <w:t xml:space="preserve"> – changed to</w:t>
      </w:r>
    </w:p>
    <w:p w14:paraId="509C9909" w14:textId="77777777" w:rsidR="005F4A62" w:rsidRDefault="005F4A62" w:rsidP="005F4A62">
      <w:pPr>
        <w:widowControl w:val="0"/>
        <w:tabs>
          <w:tab w:val="clear" w:pos="2448"/>
        </w:tabs>
        <w:spacing w:after="0" w:line="240" w:lineRule="auto"/>
        <w:jc w:val="both"/>
        <w:rPr>
          <w:rFonts w:ascii="Arial" w:hAnsi="Arial" w:cs="Arial"/>
          <w:sz w:val="22"/>
          <w:szCs w:val="22"/>
        </w:rPr>
      </w:pPr>
    </w:p>
    <w:p w14:paraId="1DCDEEFD" w14:textId="79163910" w:rsidR="005F4A62" w:rsidRPr="005F4A62" w:rsidRDefault="005F4A62" w:rsidP="005F4A62">
      <w:pPr>
        <w:widowControl w:val="0"/>
        <w:tabs>
          <w:tab w:val="clear" w:pos="2448"/>
        </w:tabs>
        <w:spacing w:after="0" w:line="240" w:lineRule="auto"/>
        <w:jc w:val="both"/>
        <w:rPr>
          <w:rFonts w:ascii="Arial" w:hAnsi="Arial" w:cs="Arial"/>
          <w:sz w:val="22"/>
          <w:szCs w:val="22"/>
        </w:rPr>
      </w:pPr>
      <w:r w:rsidRPr="005F4A62">
        <w:rPr>
          <w:rFonts w:ascii="Arial" w:hAnsi="Arial" w:cs="Arial"/>
          <w:sz w:val="22"/>
          <w:szCs w:val="22"/>
        </w:rPr>
        <w:t xml:space="preserve"> No animals, reptiles, livestock, wildlife or poultry of any kind shall be raised, bred or kept on any portion of the Property. </w:t>
      </w:r>
      <w:r w:rsidRPr="0036610C">
        <w:rPr>
          <w:rFonts w:ascii="Arial" w:hAnsi="Arial" w:cs="Arial"/>
          <w:sz w:val="22"/>
          <w:szCs w:val="22"/>
          <w:highlight w:val="yellow"/>
        </w:rPr>
        <w:t>A total of four pets (dogs, cats and other usual and common</w:t>
      </w:r>
      <w:r w:rsidRPr="005F4A62">
        <w:rPr>
          <w:rFonts w:ascii="Arial" w:hAnsi="Arial" w:cs="Arial"/>
          <w:sz w:val="22"/>
          <w:szCs w:val="22"/>
        </w:rPr>
        <w:t xml:space="preserve"> household pets) may be permitted in a Unit. Household pets may not run free and may not make objectionable noise. If the pet is a nuisance to owners of other Units, the Board reserves the right to require that the pet be removed from t</w:t>
      </w:r>
      <w:bookmarkStart w:id="1" w:name="_GoBack"/>
      <w:bookmarkEnd w:id="1"/>
      <w:r w:rsidRPr="005F4A62">
        <w:rPr>
          <w:rFonts w:ascii="Arial" w:hAnsi="Arial" w:cs="Arial"/>
          <w:sz w:val="22"/>
          <w:szCs w:val="22"/>
        </w:rPr>
        <w:t xml:space="preserve">he Unit. No pet shall be kept, bred, or maintained for any commercial purpose. Whenever a household pet is outside the dwelling and is not in a fenced area, the pet must be on a leash held by a responsible person.  All owners of pets shall be held strictly responsible to immediately collect and properly dispose of the waste and litter of his or her pets.  Pet facilities to include tethers and fences are restricted to the rear yard, consistent with the setback requirements. All pet facilities must be maintained and kept clean and free of offensive odors and debris. </w:t>
      </w:r>
    </w:p>
    <w:p w14:paraId="6A14C822" w14:textId="77777777" w:rsidR="005F4A62" w:rsidRDefault="005F4A62" w:rsidP="00431DCB">
      <w:pPr>
        <w:rPr>
          <w:rFonts w:ascii="Arial" w:hAnsi="Arial" w:cs="Arial"/>
          <w:b/>
          <w:bCs/>
          <w:sz w:val="22"/>
          <w:szCs w:val="22"/>
        </w:rPr>
      </w:pPr>
    </w:p>
    <w:p w14:paraId="321A6F7D" w14:textId="276A1502" w:rsidR="00CB63C7" w:rsidRPr="005F4A62" w:rsidRDefault="005F4A62" w:rsidP="00431DCB">
      <w:pPr>
        <w:rPr>
          <w:rFonts w:ascii="Arial" w:hAnsi="Arial" w:cs="Arial"/>
          <w:lang w:val="en-CA"/>
        </w:rPr>
      </w:pPr>
      <w:r w:rsidRPr="00615DD8">
        <w:rPr>
          <w:rFonts w:ascii="Arial" w:hAnsi="Arial" w:cs="Arial"/>
          <w:b/>
          <w:bCs/>
          <w:sz w:val="22"/>
          <w:szCs w:val="22"/>
        </w:rPr>
        <w:t>Section 8.</w:t>
      </w:r>
      <w:r>
        <w:rPr>
          <w:rFonts w:ascii="Arial" w:hAnsi="Arial" w:cs="Arial"/>
          <w:b/>
          <w:bCs/>
          <w:sz w:val="22"/>
          <w:szCs w:val="22"/>
        </w:rPr>
        <w:t xml:space="preserve"> </w:t>
      </w:r>
      <w:r w:rsidRPr="00615DD8">
        <w:rPr>
          <w:rFonts w:ascii="Arial" w:hAnsi="Arial" w:cs="Arial"/>
          <w:b/>
          <w:bCs/>
          <w:sz w:val="22"/>
          <w:szCs w:val="22"/>
          <w:u w:val="single"/>
        </w:rPr>
        <w:t>Trash Storage</w:t>
      </w:r>
      <w:r w:rsidRPr="006B4BA0">
        <w:rPr>
          <w:rFonts w:ascii="Arial" w:hAnsi="Arial" w:cs="Arial"/>
          <w:bCs/>
          <w:sz w:val="22"/>
          <w:szCs w:val="22"/>
        </w:rPr>
        <w:t xml:space="preserve"> –</w:t>
      </w:r>
      <w:r>
        <w:rPr>
          <w:rFonts w:ascii="Arial" w:hAnsi="Arial" w:cs="Arial"/>
          <w:b/>
          <w:bCs/>
          <w:sz w:val="22"/>
          <w:szCs w:val="22"/>
          <w:u w:val="single"/>
        </w:rPr>
        <w:t xml:space="preserve"> </w:t>
      </w:r>
      <w:r w:rsidRPr="005F4A62">
        <w:rPr>
          <w:rFonts w:ascii="Arial" w:hAnsi="Arial" w:cs="Arial"/>
          <w:bCs/>
          <w:sz w:val="22"/>
          <w:szCs w:val="22"/>
        </w:rPr>
        <w:t xml:space="preserve">no change </w:t>
      </w:r>
      <w:r>
        <w:rPr>
          <w:rFonts w:ascii="Arial" w:hAnsi="Arial" w:cs="Arial"/>
          <w:bCs/>
          <w:sz w:val="22"/>
          <w:szCs w:val="22"/>
        </w:rPr>
        <w:t>at this time, but will revisit at the</w:t>
      </w:r>
      <w:r w:rsidRPr="005F4A62">
        <w:rPr>
          <w:rFonts w:ascii="Arial" w:hAnsi="Arial" w:cs="Arial"/>
          <w:bCs/>
          <w:sz w:val="22"/>
          <w:szCs w:val="22"/>
        </w:rPr>
        <w:t xml:space="preserve"> August 3, 2017 meeting for a discussion on storage pods.</w:t>
      </w:r>
    </w:p>
    <w:p w14:paraId="349017CC" w14:textId="77777777" w:rsidR="005F4A62" w:rsidRPr="005F4A62" w:rsidRDefault="005F4A62" w:rsidP="00431DCB">
      <w:pPr>
        <w:rPr>
          <w:rFonts w:ascii="Arial" w:hAnsi="Arial" w:cs="Arial"/>
          <w:lang w:val="en-CA"/>
        </w:rPr>
      </w:pPr>
    </w:p>
    <w:p w14:paraId="7791867F" w14:textId="7DA384C2" w:rsidR="005F4A62" w:rsidRPr="008230D1" w:rsidRDefault="005F4A62" w:rsidP="005F4A62">
      <w:pPr>
        <w:pStyle w:val="NoSpacing"/>
        <w:jc w:val="both"/>
        <w:rPr>
          <w:rFonts w:ascii="Arial" w:hAnsi="Arial" w:cs="Arial"/>
          <w:bCs/>
          <w:sz w:val="22"/>
          <w:szCs w:val="22"/>
        </w:rPr>
      </w:pPr>
      <w:r w:rsidRPr="00615DD8">
        <w:rPr>
          <w:rFonts w:ascii="Arial" w:hAnsi="Arial" w:cs="Arial"/>
          <w:b/>
          <w:bCs/>
          <w:sz w:val="22"/>
          <w:szCs w:val="22"/>
        </w:rPr>
        <w:t xml:space="preserve">Section 9.  </w:t>
      </w:r>
      <w:r w:rsidRPr="008230D1">
        <w:rPr>
          <w:rFonts w:ascii="Arial" w:hAnsi="Arial" w:cs="Arial"/>
          <w:b/>
          <w:bCs/>
          <w:sz w:val="22"/>
          <w:szCs w:val="22"/>
          <w:u w:val="single"/>
        </w:rPr>
        <w:t>Maintenance of Residential Structures and Lots</w:t>
      </w:r>
      <w:r w:rsidR="006B4BA0" w:rsidRPr="006B4BA0">
        <w:rPr>
          <w:rFonts w:ascii="Arial" w:hAnsi="Arial" w:cs="Arial"/>
          <w:bCs/>
          <w:sz w:val="22"/>
          <w:szCs w:val="22"/>
        </w:rPr>
        <w:t xml:space="preserve"> - </w:t>
      </w:r>
      <w:r w:rsidRPr="008230D1">
        <w:rPr>
          <w:rFonts w:ascii="Arial" w:hAnsi="Arial" w:cs="Arial"/>
          <w:bCs/>
          <w:sz w:val="22"/>
          <w:szCs w:val="22"/>
        </w:rPr>
        <w:t xml:space="preserve">Changed to clarify and place a time limit on </w:t>
      </w:r>
      <w:r w:rsidR="008230D1" w:rsidRPr="008230D1">
        <w:rPr>
          <w:rFonts w:ascii="Arial" w:hAnsi="Arial" w:cs="Arial"/>
          <w:bCs/>
          <w:sz w:val="22"/>
          <w:szCs w:val="22"/>
        </w:rPr>
        <w:t>tarped/ damaged roofs</w:t>
      </w:r>
    </w:p>
    <w:p w14:paraId="015F41E4" w14:textId="77777777" w:rsidR="005F4A62" w:rsidRDefault="005F4A62" w:rsidP="005F4A62">
      <w:pPr>
        <w:pStyle w:val="NoSpacing"/>
        <w:jc w:val="both"/>
        <w:rPr>
          <w:rFonts w:ascii="Arial" w:hAnsi="Arial" w:cs="Arial"/>
          <w:b/>
          <w:bCs/>
          <w:sz w:val="22"/>
          <w:szCs w:val="22"/>
        </w:rPr>
      </w:pPr>
    </w:p>
    <w:p w14:paraId="3DCD1C0E" w14:textId="24E1B165" w:rsidR="005F4A62" w:rsidRDefault="005F4A62" w:rsidP="005F4A62">
      <w:pPr>
        <w:pStyle w:val="NoSpacing"/>
        <w:jc w:val="both"/>
        <w:rPr>
          <w:rFonts w:ascii="Arial" w:hAnsi="Arial" w:cs="Arial"/>
          <w:sz w:val="22"/>
          <w:szCs w:val="22"/>
        </w:rPr>
      </w:pPr>
      <w:r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Pr>
          <w:rFonts w:ascii="Arial" w:hAnsi="Arial" w:cs="Arial"/>
          <w:sz w:val="22"/>
          <w:szCs w:val="22"/>
        </w:rPr>
        <w:t>acceptable levels in accordance with any standards adopted by the Association, including but not limited to the following:</w:t>
      </w:r>
      <w:r w:rsidRPr="00A60CF6">
        <w:rPr>
          <w:rFonts w:ascii="Arial" w:hAnsi="Arial" w:cs="Arial"/>
          <w:sz w:val="22"/>
          <w:szCs w:val="22"/>
        </w:rPr>
        <w:t xml:space="preserve"> </w:t>
      </w:r>
    </w:p>
    <w:p w14:paraId="00BA2526" w14:textId="77777777" w:rsidR="005F4A62" w:rsidRPr="00A60CF6" w:rsidRDefault="005F4A62" w:rsidP="005F4A62">
      <w:pPr>
        <w:pStyle w:val="NoSpacing"/>
        <w:jc w:val="both"/>
        <w:rPr>
          <w:rFonts w:ascii="Arial" w:hAnsi="Arial" w:cs="Arial"/>
          <w:sz w:val="22"/>
          <w:szCs w:val="22"/>
        </w:rPr>
      </w:pPr>
    </w:p>
    <w:p w14:paraId="002FD10A" w14:textId="77777777" w:rsidR="005F4A62" w:rsidRPr="00A60CF6" w:rsidRDefault="005F4A62" w:rsidP="005F4A62">
      <w:pPr>
        <w:pStyle w:val="NoSpacing"/>
        <w:widowControl/>
        <w:numPr>
          <w:ilvl w:val="0"/>
          <w:numId w:val="16"/>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Pr>
          <w:rFonts w:ascii="Arial" w:hAnsi="Arial" w:cs="Arial"/>
          <w:sz w:val="22"/>
          <w:szCs w:val="22"/>
        </w:rPr>
        <w:t>ter, trash garbage, refuse, etc.</w:t>
      </w:r>
      <w:r w:rsidRPr="00A60CF6">
        <w:rPr>
          <w:rFonts w:ascii="Arial" w:hAnsi="Arial" w:cs="Arial"/>
          <w:sz w:val="22"/>
          <w:szCs w:val="22"/>
        </w:rPr>
        <w:t xml:space="preserve"> </w:t>
      </w:r>
    </w:p>
    <w:p w14:paraId="457322E2" w14:textId="77777777" w:rsidR="005F4A62" w:rsidRPr="00A60CF6" w:rsidRDefault="005F4A62" w:rsidP="005F4A62">
      <w:pPr>
        <w:pStyle w:val="NoSpacing"/>
        <w:widowControl/>
        <w:numPr>
          <w:ilvl w:val="0"/>
          <w:numId w:val="16"/>
        </w:numPr>
        <w:jc w:val="both"/>
        <w:rPr>
          <w:rFonts w:ascii="Arial" w:hAnsi="Arial" w:cs="Arial"/>
          <w:sz w:val="22"/>
          <w:szCs w:val="22"/>
        </w:rPr>
      </w:pPr>
      <w:r>
        <w:rPr>
          <w:rFonts w:ascii="Arial" w:hAnsi="Arial" w:cs="Arial"/>
          <w:sz w:val="22"/>
          <w:szCs w:val="22"/>
        </w:rPr>
        <w:t>The r</w:t>
      </w:r>
      <w:r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Pr="00A60CF6">
        <w:rPr>
          <w:rFonts w:ascii="Arial" w:hAnsi="Arial" w:cs="Arial"/>
          <w:sz w:val="22"/>
          <w:szCs w:val="22"/>
        </w:rPr>
        <w:t xml:space="preserve"> </w:t>
      </w:r>
    </w:p>
    <w:p w14:paraId="6D0E0A8E" w14:textId="77777777" w:rsidR="005F4A62" w:rsidRPr="00A60CF6" w:rsidRDefault="005F4A62" w:rsidP="005F4A62">
      <w:pPr>
        <w:pStyle w:val="NoSpacing"/>
        <w:widowControl/>
        <w:numPr>
          <w:ilvl w:val="0"/>
          <w:numId w:val="16"/>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4EB7E4D8" w14:textId="77777777" w:rsidR="005F4A62" w:rsidRPr="00A60CF6" w:rsidRDefault="005F4A62" w:rsidP="005F4A62">
      <w:pPr>
        <w:pStyle w:val="NoSpacing"/>
        <w:widowControl/>
        <w:numPr>
          <w:ilvl w:val="0"/>
          <w:numId w:val="16"/>
        </w:numPr>
        <w:jc w:val="both"/>
        <w:rPr>
          <w:rFonts w:ascii="Arial" w:hAnsi="Arial" w:cs="Arial"/>
          <w:sz w:val="22"/>
          <w:szCs w:val="22"/>
        </w:rPr>
      </w:pPr>
      <w:r w:rsidRPr="00A60CF6">
        <w:rPr>
          <w:rFonts w:ascii="Arial" w:hAnsi="Arial" w:cs="Arial"/>
          <w:sz w:val="22"/>
          <w:szCs w:val="22"/>
        </w:rPr>
        <w:t xml:space="preserve">Boarded up windows </w:t>
      </w:r>
      <w:r w:rsidRPr="005F4A62">
        <w:rPr>
          <w:rFonts w:ascii="Arial" w:hAnsi="Arial" w:cs="Arial"/>
          <w:sz w:val="22"/>
          <w:szCs w:val="22"/>
        </w:rPr>
        <w:t>on occupied</w:t>
      </w:r>
      <w:r>
        <w:rPr>
          <w:rFonts w:ascii="Arial" w:hAnsi="Arial" w:cs="Arial"/>
          <w:sz w:val="22"/>
          <w:szCs w:val="22"/>
        </w:rPr>
        <w:t xml:space="preserve"> homes </w:t>
      </w:r>
      <w:r w:rsidRPr="00A60CF6">
        <w:rPr>
          <w:rFonts w:ascii="Arial" w:hAnsi="Arial" w:cs="Arial"/>
          <w:sz w:val="22"/>
          <w:szCs w:val="22"/>
        </w:rPr>
        <w:t xml:space="preserve">are not permitted except in the case of eminent threat of hurricane or other named storm. In which case plywood can be installed over windows for a period of 72 hours prior to land fall of the storm, and must be removed within 72 hours of the named storms passing. In the event of a broken window, plywood may be placed over the damaged area temporarily. Broken windows must be replaced within 72 hours of the damaging event. </w:t>
      </w:r>
    </w:p>
    <w:p w14:paraId="7FD304A9" w14:textId="77777777" w:rsidR="005F4A62" w:rsidRDefault="005F4A62" w:rsidP="005F4A62">
      <w:pPr>
        <w:pStyle w:val="NoSpacing"/>
        <w:widowControl/>
        <w:numPr>
          <w:ilvl w:val="0"/>
          <w:numId w:val="16"/>
        </w:numPr>
        <w:jc w:val="both"/>
        <w:rPr>
          <w:rFonts w:ascii="Arial" w:hAnsi="Arial" w:cs="Arial"/>
          <w:sz w:val="22"/>
          <w:szCs w:val="22"/>
        </w:rPr>
      </w:pPr>
      <w:r w:rsidRPr="00A60CF6">
        <w:rPr>
          <w:rFonts w:ascii="Arial" w:hAnsi="Arial" w:cs="Arial"/>
          <w:sz w:val="22"/>
          <w:szCs w:val="22"/>
        </w:rPr>
        <w:t xml:space="preserve">Hurricane shutters: </w:t>
      </w:r>
      <w:r>
        <w:rPr>
          <w:rFonts w:ascii="Arial" w:hAnsi="Arial" w:cs="Arial"/>
          <w:sz w:val="22"/>
          <w:szCs w:val="22"/>
        </w:rPr>
        <w:t>the Board and/or the ECC shall have the authority to adopt standards regarding approved materials and appearance of the installation and use of hurricane shutters in the community.</w:t>
      </w:r>
    </w:p>
    <w:p w14:paraId="5D66D190" w14:textId="77777777" w:rsidR="005F4A62" w:rsidRDefault="005F4A62" w:rsidP="005F4A62">
      <w:pPr>
        <w:pStyle w:val="ListParagraph"/>
        <w:widowControl w:val="0"/>
        <w:numPr>
          <w:ilvl w:val="0"/>
          <w:numId w:val="16"/>
        </w:numPr>
        <w:tabs>
          <w:tab w:val="clear" w:pos="2448"/>
          <w:tab w:val="left" w:pos="720"/>
          <w:tab w:val="left" w:pos="1440"/>
          <w:tab w:val="left" w:pos="2280"/>
        </w:tabs>
        <w:spacing w:after="0" w:line="240" w:lineRule="auto"/>
        <w:jc w:val="both"/>
        <w:rPr>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Pr>
          <w:rFonts w:ascii="Arial" w:hAnsi="Arial" w:cs="Arial"/>
          <w:sz w:val="22"/>
          <w:szCs w:val="22"/>
        </w:rPr>
        <w:t xml:space="preserve">. Building exteriors shall be painted in a single color; Doors and trim may be a </w:t>
      </w:r>
      <w:r>
        <w:rPr>
          <w:rFonts w:ascii="Arial" w:hAnsi="Arial" w:cs="Arial"/>
          <w:sz w:val="22"/>
          <w:szCs w:val="22"/>
        </w:rPr>
        <w:lastRenderedPageBreak/>
        <w:t>different but uniform color complementary to the color of the building exterior.</w:t>
      </w:r>
    </w:p>
    <w:p w14:paraId="4C82590E" w14:textId="77777777" w:rsidR="005F4A62" w:rsidRPr="00400BBD" w:rsidRDefault="005F4A62" w:rsidP="005F4A62">
      <w:pPr>
        <w:pStyle w:val="ListParagraph"/>
        <w:widowControl w:val="0"/>
        <w:numPr>
          <w:ilvl w:val="0"/>
          <w:numId w:val="16"/>
        </w:numPr>
        <w:tabs>
          <w:tab w:val="clear" w:pos="2448"/>
          <w:tab w:val="left" w:pos="720"/>
          <w:tab w:val="left" w:pos="1440"/>
          <w:tab w:val="left" w:pos="2280"/>
        </w:tabs>
        <w:spacing w:after="0" w:line="240" w:lineRule="auto"/>
        <w:jc w:val="both"/>
        <w:rPr>
          <w:rFonts w:ascii="Arial" w:hAnsi="Arial" w:cs="Arial"/>
          <w:sz w:val="22"/>
          <w:szCs w:val="22"/>
        </w:rPr>
      </w:pPr>
      <w:r>
        <w:rPr>
          <w:rFonts w:ascii="Arial" w:hAnsi="Arial" w:cs="Arial"/>
          <w:sz w:val="22"/>
          <w:szCs w:val="22"/>
        </w:rPr>
        <w:t xml:space="preserve">Roofs: Roofs of houses shall be constructed from the same material and be the same color throughout.  All roofing types and material are permissible.  The roofs of car ports and extensions do not have to be the constructed of the same material or color as the roof of the house.  Damaged or leaking roofs may be covered by tarps to prevent further damage to the home as a temporary measure for a period not to exceed sixty (60) days.  </w:t>
      </w:r>
      <w:r w:rsidRPr="00C10E3F">
        <w:rPr>
          <w:rFonts w:ascii="Arial" w:hAnsi="Arial" w:cs="Arial"/>
          <w:sz w:val="22"/>
          <w:szCs w:val="22"/>
        </w:rPr>
        <w:t xml:space="preserve">If repairs are delayed due to an insurance claim, repairs must commence no later </w:t>
      </w:r>
      <w:proofErr w:type="spellStart"/>
      <w:r w:rsidRPr="00C10E3F">
        <w:rPr>
          <w:rFonts w:ascii="Arial" w:hAnsi="Arial" w:cs="Arial"/>
          <w:sz w:val="22"/>
          <w:szCs w:val="22"/>
        </w:rPr>
        <w:t>then</w:t>
      </w:r>
      <w:proofErr w:type="spellEnd"/>
      <w:r w:rsidRPr="00C10E3F">
        <w:rPr>
          <w:rFonts w:ascii="Arial" w:hAnsi="Arial" w:cs="Arial"/>
          <w:sz w:val="22"/>
          <w:szCs w:val="22"/>
        </w:rPr>
        <w:t xml:space="preserve"> 30 (thirty) days from the date of settlement. The office must be kept informed of progress towards settlement. If </w:t>
      </w:r>
      <w:r>
        <w:rPr>
          <w:rFonts w:ascii="Arial" w:hAnsi="Arial" w:cs="Arial"/>
          <w:sz w:val="22"/>
          <w:szCs w:val="22"/>
        </w:rPr>
        <w:t xml:space="preserve">the home is </w:t>
      </w:r>
      <w:r w:rsidRPr="00C10E3F">
        <w:rPr>
          <w:rFonts w:ascii="Arial" w:hAnsi="Arial" w:cs="Arial"/>
          <w:sz w:val="22"/>
          <w:szCs w:val="22"/>
        </w:rPr>
        <w:t xml:space="preserve">unoccupied, the Association has the right, but not the obligation, to have the tarp removed and </w:t>
      </w:r>
      <w:r>
        <w:rPr>
          <w:rFonts w:ascii="Arial" w:hAnsi="Arial" w:cs="Arial"/>
          <w:sz w:val="22"/>
          <w:szCs w:val="22"/>
        </w:rPr>
        <w:t xml:space="preserve">the </w:t>
      </w:r>
      <w:r w:rsidRPr="00C10E3F">
        <w:rPr>
          <w:rFonts w:ascii="Arial" w:hAnsi="Arial" w:cs="Arial"/>
          <w:sz w:val="22"/>
          <w:szCs w:val="22"/>
        </w:rPr>
        <w:t>damage repaired at the owner's expense</w:t>
      </w:r>
    </w:p>
    <w:p w14:paraId="18CB142A" w14:textId="77777777" w:rsidR="008230D1" w:rsidRDefault="008230D1" w:rsidP="008230D1">
      <w:pPr>
        <w:pStyle w:val="NoSpacing"/>
        <w:jc w:val="both"/>
        <w:rPr>
          <w:rFonts w:ascii="Arial" w:hAnsi="Arial" w:cs="Arial"/>
          <w:b/>
          <w:bCs/>
          <w:sz w:val="22"/>
          <w:szCs w:val="22"/>
        </w:rPr>
      </w:pPr>
    </w:p>
    <w:p w14:paraId="2104AE4E" w14:textId="697B5F25" w:rsidR="008230D1" w:rsidRDefault="008230D1" w:rsidP="008230D1">
      <w:pPr>
        <w:pStyle w:val="NoSpacing"/>
        <w:jc w:val="both"/>
        <w:rPr>
          <w:rFonts w:ascii="Arial" w:hAnsi="Arial" w:cs="Arial"/>
          <w:b/>
          <w:bCs/>
          <w:sz w:val="22"/>
          <w:szCs w:val="22"/>
        </w:rPr>
      </w:pPr>
      <w:r w:rsidRPr="00615DD8">
        <w:rPr>
          <w:rFonts w:ascii="Arial" w:hAnsi="Arial" w:cs="Arial"/>
          <w:b/>
          <w:bCs/>
          <w:sz w:val="22"/>
          <w:szCs w:val="22"/>
        </w:rPr>
        <w:t>Section 10: Hardscapes</w:t>
      </w:r>
      <w:r>
        <w:rPr>
          <w:rFonts w:ascii="Arial" w:hAnsi="Arial" w:cs="Arial"/>
          <w:b/>
          <w:bCs/>
          <w:sz w:val="22"/>
          <w:szCs w:val="22"/>
        </w:rPr>
        <w:t xml:space="preserve"> </w:t>
      </w:r>
      <w:r w:rsidRPr="008230D1">
        <w:rPr>
          <w:rFonts w:ascii="Arial" w:hAnsi="Arial" w:cs="Arial"/>
          <w:bCs/>
          <w:sz w:val="22"/>
          <w:szCs w:val="22"/>
        </w:rPr>
        <w:t>– changed to add number 4</w:t>
      </w:r>
      <w:r>
        <w:rPr>
          <w:rFonts w:ascii="Arial" w:hAnsi="Arial" w:cs="Arial"/>
          <w:b/>
          <w:bCs/>
          <w:sz w:val="22"/>
          <w:szCs w:val="22"/>
        </w:rPr>
        <w:t xml:space="preserve"> </w:t>
      </w:r>
    </w:p>
    <w:p w14:paraId="45132FC7" w14:textId="77777777" w:rsidR="008230D1" w:rsidRDefault="008230D1" w:rsidP="008230D1">
      <w:pPr>
        <w:pStyle w:val="NoSpacing"/>
        <w:jc w:val="both"/>
        <w:rPr>
          <w:rFonts w:ascii="Arial" w:hAnsi="Arial" w:cs="Arial"/>
          <w:b/>
          <w:bCs/>
          <w:sz w:val="22"/>
          <w:szCs w:val="22"/>
        </w:rPr>
      </w:pPr>
    </w:p>
    <w:p w14:paraId="0FA1D55E" w14:textId="4B9F9B3C" w:rsidR="008230D1" w:rsidRDefault="008230D1" w:rsidP="008230D1">
      <w:pPr>
        <w:pStyle w:val="NoSpacing"/>
        <w:jc w:val="both"/>
        <w:rPr>
          <w:rFonts w:ascii="Arial" w:hAnsi="Arial" w:cs="Arial"/>
          <w:sz w:val="22"/>
          <w:szCs w:val="22"/>
        </w:rPr>
      </w:pP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4E833A49" w14:textId="77777777" w:rsidR="008230D1" w:rsidRPr="002D4465" w:rsidRDefault="008230D1" w:rsidP="008230D1">
      <w:pPr>
        <w:pStyle w:val="NoSpacing"/>
        <w:ind w:firstLine="720"/>
        <w:jc w:val="both"/>
        <w:rPr>
          <w:rFonts w:ascii="Arial" w:hAnsi="Arial" w:cs="Arial"/>
          <w:sz w:val="22"/>
          <w:szCs w:val="22"/>
        </w:rPr>
      </w:pPr>
    </w:p>
    <w:p w14:paraId="1B5FD2C5" w14:textId="77777777" w:rsidR="008230D1" w:rsidRDefault="008230D1" w:rsidP="008230D1">
      <w:pPr>
        <w:pStyle w:val="NoSpacing"/>
        <w:widowControl/>
        <w:numPr>
          <w:ilvl w:val="0"/>
          <w:numId w:val="17"/>
        </w:numPr>
        <w:jc w:val="both"/>
        <w:rPr>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462597A6" w14:textId="77777777" w:rsidR="008230D1" w:rsidRDefault="008230D1" w:rsidP="008230D1">
      <w:pPr>
        <w:pStyle w:val="NoSpacing"/>
        <w:widowControl/>
        <w:numPr>
          <w:ilvl w:val="0"/>
          <w:numId w:val="17"/>
        </w:numPr>
        <w:jc w:val="both"/>
        <w:rPr>
          <w:rFonts w:ascii="Arial" w:hAnsi="Arial" w:cs="Arial"/>
          <w:sz w:val="22"/>
          <w:szCs w:val="22"/>
        </w:rPr>
      </w:pPr>
      <w:r w:rsidRPr="007A064E">
        <w:rPr>
          <w:rFonts w:ascii="Arial" w:hAnsi="Arial" w:cs="Arial"/>
          <w:sz w:val="22"/>
          <w:szCs w:val="22"/>
        </w:rPr>
        <w:t xml:space="preserve">Hardscapes will be free of 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p>
    <w:p w14:paraId="2B378B1B" w14:textId="77777777" w:rsidR="008230D1" w:rsidRDefault="008230D1" w:rsidP="008230D1">
      <w:pPr>
        <w:pStyle w:val="NoSpacing"/>
        <w:widowControl/>
        <w:numPr>
          <w:ilvl w:val="0"/>
          <w:numId w:val="17"/>
        </w:numPr>
        <w:jc w:val="both"/>
        <w:rPr>
          <w:rFonts w:ascii="Arial" w:hAnsi="Arial" w:cs="Arial"/>
          <w:sz w:val="22"/>
          <w:szCs w:val="22"/>
        </w:rPr>
      </w:pPr>
      <w:r w:rsidRPr="007A064E">
        <w:rPr>
          <w:rFonts w:ascii="Arial" w:hAnsi="Arial" w:cs="Arial"/>
          <w:sz w:val="22"/>
          <w:szCs w:val="22"/>
        </w:rPr>
        <w:t>All sidewalks and entryways will be free of weeds and other debris and edged to maintain a clean neat appearance free from any trip hazards.  Cracks shall be sprayed with a chemical weed/grass controller and kept free of weeds, grass or other vegetation.</w:t>
      </w:r>
    </w:p>
    <w:p w14:paraId="0CE04F72" w14:textId="77777777" w:rsidR="008230D1" w:rsidRPr="007A064E" w:rsidRDefault="008230D1" w:rsidP="008230D1">
      <w:pPr>
        <w:pStyle w:val="NoSpacing"/>
        <w:widowControl/>
        <w:numPr>
          <w:ilvl w:val="0"/>
          <w:numId w:val="17"/>
        </w:numPr>
        <w:jc w:val="both"/>
        <w:rPr>
          <w:rFonts w:ascii="Arial" w:hAnsi="Arial" w:cs="Arial"/>
          <w:sz w:val="22"/>
          <w:szCs w:val="22"/>
        </w:rPr>
      </w:pPr>
      <w:r w:rsidRPr="007A064E">
        <w:rPr>
          <w:rFonts w:ascii="Arial" w:hAnsi="Arial" w:cs="Arial"/>
          <w:sz w:val="22"/>
          <w:szCs w:val="22"/>
        </w:rPr>
        <w:t xml:space="preserve">Vehicles parked adjacent to the driveway and the side of the home must be parked on a hardscape. </w:t>
      </w:r>
    </w:p>
    <w:p w14:paraId="51748DF0" w14:textId="4619A333" w:rsidR="008230D1" w:rsidRDefault="008230D1" w:rsidP="008230D1">
      <w:pPr>
        <w:tabs>
          <w:tab w:val="left" w:pos="720"/>
          <w:tab w:val="left" w:pos="1440"/>
          <w:tab w:val="left" w:pos="2280"/>
        </w:tabs>
        <w:jc w:val="both"/>
        <w:rPr>
          <w:rFonts w:ascii="Arial" w:hAnsi="Arial" w:cs="Arial"/>
          <w:sz w:val="22"/>
          <w:szCs w:val="22"/>
        </w:rPr>
      </w:pPr>
    </w:p>
    <w:p w14:paraId="6096AE19" w14:textId="11D827E6" w:rsidR="008230D1" w:rsidRPr="008230D1" w:rsidRDefault="008230D1" w:rsidP="008230D1">
      <w:pPr>
        <w:tabs>
          <w:tab w:val="left" w:pos="720"/>
          <w:tab w:val="left" w:pos="1440"/>
          <w:tab w:val="left" w:pos="2280"/>
        </w:tabs>
        <w:jc w:val="both"/>
        <w:rPr>
          <w:rFonts w:ascii="Arial" w:hAnsi="Arial" w:cs="Arial"/>
          <w:sz w:val="22"/>
          <w:szCs w:val="22"/>
        </w:rPr>
      </w:pPr>
      <w:r w:rsidRPr="00615DD8">
        <w:rPr>
          <w:rFonts w:ascii="Arial" w:hAnsi="Arial" w:cs="Arial"/>
          <w:b/>
          <w:bCs/>
          <w:sz w:val="22"/>
          <w:szCs w:val="22"/>
        </w:rPr>
        <w:t>Section 11: Landscape, lawns, trees and shrubbery</w:t>
      </w:r>
      <w:r>
        <w:rPr>
          <w:rFonts w:ascii="Arial" w:hAnsi="Arial" w:cs="Arial"/>
          <w:b/>
          <w:bCs/>
          <w:sz w:val="22"/>
          <w:szCs w:val="22"/>
        </w:rPr>
        <w:t xml:space="preserve"> </w:t>
      </w:r>
      <w:r w:rsidRPr="008230D1">
        <w:rPr>
          <w:rFonts w:ascii="Arial" w:hAnsi="Arial" w:cs="Arial"/>
          <w:bCs/>
          <w:sz w:val="22"/>
          <w:szCs w:val="22"/>
        </w:rPr>
        <w:t>– changed to</w:t>
      </w:r>
    </w:p>
    <w:p w14:paraId="4150C1E1" w14:textId="77777777" w:rsidR="008230D1" w:rsidRDefault="008230D1" w:rsidP="008230D1">
      <w:pPr>
        <w:pStyle w:val="NoSpacing"/>
        <w:tabs>
          <w:tab w:val="left" w:pos="6060"/>
        </w:tabs>
        <w:ind w:firstLine="360"/>
        <w:jc w:val="both"/>
        <w:rPr>
          <w:rFonts w:ascii="Arial" w:hAnsi="Arial" w:cs="Arial"/>
          <w:sz w:val="22"/>
          <w:szCs w:val="22"/>
        </w:rPr>
      </w:pPr>
      <w:r w:rsidRPr="002D4465">
        <w:rPr>
          <w:rFonts w:ascii="Arial" w:hAnsi="Arial" w:cs="Arial"/>
          <w:sz w:val="22"/>
          <w:szCs w:val="22"/>
        </w:rPr>
        <w:t xml:space="preserve">Landscape is defined as all non-hardscaped areas of the residential lot including lawns, planting beds, gardens, </w:t>
      </w:r>
      <w:proofErr w:type="spellStart"/>
      <w:r w:rsidRPr="002D4465">
        <w:rPr>
          <w:rFonts w:ascii="Arial" w:hAnsi="Arial" w:cs="Arial"/>
          <w:sz w:val="22"/>
          <w:szCs w:val="22"/>
        </w:rPr>
        <w:t>treescapes</w:t>
      </w:r>
      <w:proofErr w:type="spellEnd"/>
      <w:r w:rsidRPr="002D4465">
        <w:rPr>
          <w:rFonts w:ascii="Arial" w:hAnsi="Arial" w:cs="Arial"/>
          <w:sz w:val="22"/>
          <w:szCs w:val="22"/>
        </w:rPr>
        <w:t xml:space="preserve">, hedges and hedgerows, shrubbery, bushes, flower beds, and other areas of plant life. </w:t>
      </w:r>
    </w:p>
    <w:p w14:paraId="522AB731" w14:textId="77777777" w:rsidR="008230D1" w:rsidRPr="002D4465" w:rsidRDefault="008230D1" w:rsidP="008230D1">
      <w:pPr>
        <w:pStyle w:val="NoSpacing"/>
        <w:tabs>
          <w:tab w:val="left" w:pos="6060"/>
        </w:tabs>
        <w:ind w:firstLine="360"/>
        <w:jc w:val="both"/>
        <w:rPr>
          <w:rFonts w:ascii="Arial" w:hAnsi="Arial" w:cs="Arial"/>
          <w:sz w:val="22"/>
          <w:szCs w:val="22"/>
        </w:rPr>
      </w:pPr>
    </w:p>
    <w:p w14:paraId="4BC2C691"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All lawns will be kept neatly trimmed to a </w:t>
      </w:r>
      <w:r>
        <w:rPr>
          <w:rFonts w:ascii="Arial" w:hAnsi="Arial" w:cs="Arial"/>
          <w:sz w:val="22"/>
          <w:szCs w:val="22"/>
        </w:rPr>
        <w:t>height</w:t>
      </w:r>
      <w:r w:rsidRPr="002D4465">
        <w:rPr>
          <w:rFonts w:ascii="Arial" w:hAnsi="Arial" w:cs="Arial"/>
          <w:sz w:val="22"/>
          <w:szCs w:val="22"/>
        </w:rPr>
        <w:t xml:space="preserve"> not to exceed six (6) inches</w:t>
      </w:r>
      <w:r>
        <w:rPr>
          <w:rFonts w:ascii="Arial" w:hAnsi="Arial" w:cs="Arial"/>
          <w:sz w:val="22"/>
          <w:szCs w:val="22"/>
        </w:rPr>
        <w:t>.</w:t>
      </w:r>
      <w:r w:rsidRPr="002D4465">
        <w:rPr>
          <w:rFonts w:ascii="Arial" w:hAnsi="Arial" w:cs="Arial"/>
          <w:sz w:val="22"/>
          <w:szCs w:val="22"/>
        </w:rPr>
        <w:t xml:space="preserve"> </w:t>
      </w:r>
    </w:p>
    <w:p w14:paraId="0A487482"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18AA4BD0"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r>
        <w:rPr>
          <w:rFonts w:ascii="Arial" w:hAnsi="Arial" w:cs="Arial"/>
          <w:sz w:val="22"/>
          <w:szCs w:val="22"/>
        </w:rPr>
        <w:t>provide</w:t>
      </w:r>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582B20F6"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99C5244"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4D0CA676"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lastRenderedPageBreak/>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795AD9B3"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2D5EAA41" w14:textId="77777777" w:rsidR="008230D1" w:rsidRPr="002D4465"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r w:rsidRPr="007B6444">
        <w:rPr>
          <w:rFonts w:ascii="Arial" w:hAnsi="Arial" w:cs="Arial"/>
          <w:sz w:val="22"/>
          <w:szCs w:val="22"/>
        </w:rPr>
        <w:t xml:space="preserve"> </w:t>
      </w:r>
      <w:r w:rsidRPr="002D4465">
        <w:rPr>
          <w:rFonts w:ascii="Arial" w:hAnsi="Arial" w:cs="Arial"/>
          <w:sz w:val="22"/>
          <w:szCs w:val="22"/>
        </w:rPr>
        <w:t xml:space="preserve">Category 1 plants on the Florida Exotic Pest Plant List and other species of tree on the State of Florida list of invasive plant species shall not be planted on any lot within the Jockey Club. </w:t>
      </w:r>
      <w:r>
        <w:rPr>
          <w:rFonts w:ascii="Arial" w:hAnsi="Arial" w:cs="Arial"/>
          <w:sz w:val="22"/>
          <w:szCs w:val="22"/>
        </w:rPr>
        <w:t xml:space="preserve"> </w:t>
      </w:r>
      <w:r w:rsidRPr="002D4465">
        <w:rPr>
          <w:rFonts w:ascii="Arial" w:hAnsi="Arial" w:cs="Arial"/>
          <w:sz w:val="22"/>
          <w:szCs w:val="22"/>
        </w:rPr>
        <w:t xml:space="preserve"> </w:t>
      </w:r>
    </w:p>
    <w:p w14:paraId="23B64DC4" w14:textId="6BEDF26F" w:rsidR="008230D1" w:rsidRDefault="008230D1" w:rsidP="006B4BA0">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21CEF1A2" w14:textId="528AA77F" w:rsidR="005F4A62" w:rsidRPr="006B4BA0" w:rsidRDefault="008230D1" w:rsidP="006B4BA0">
      <w:pPr>
        <w:pStyle w:val="ListParagraph"/>
        <w:numPr>
          <w:ilvl w:val="0"/>
          <w:numId w:val="19"/>
        </w:numPr>
        <w:rPr>
          <w:rFonts w:ascii="Arial" w:hAnsi="Arial" w:cs="Arial"/>
          <w:lang w:val="en-CA"/>
        </w:rPr>
      </w:pPr>
      <w:r w:rsidRPr="006B4BA0">
        <w:rPr>
          <w:rFonts w:ascii="Arial" w:hAnsi="Arial" w:cs="Arial"/>
          <w:sz w:val="22"/>
          <w:szCs w:val="22"/>
        </w:rPr>
        <w:t xml:space="preserve">Xeriscaping: The use of stone, rock, rubber mulch, natural mulch or other material either natural or manufactured to Xeriscape any portion of the lot may be regulated by the Association to the fullest extent allowed by law.  </w:t>
      </w:r>
    </w:p>
    <w:bookmarkEnd w:id="0"/>
    <w:p w14:paraId="5F1173AE" w14:textId="77777777" w:rsidR="009A34F6" w:rsidRPr="00431DCB" w:rsidRDefault="009A34F6" w:rsidP="000534FF">
      <w:pPr>
        <w:pStyle w:val="Heading2"/>
        <w:rPr>
          <w:rFonts w:ascii="Arial" w:hAnsi="Arial" w:cs="Arial"/>
        </w:rPr>
      </w:pPr>
      <w:r w:rsidRPr="00431DCB">
        <w:rPr>
          <w:rFonts w:ascii="Arial" w:hAnsi="Arial" w:cs="Arial"/>
        </w:rPr>
        <w:t>Agenda for Next Meeting</w:t>
      </w:r>
    </w:p>
    <w:p w14:paraId="155A63EF" w14:textId="3FD115C2" w:rsidR="00195F48" w:rsidRPr="00431DCB" w:rsidRDefault="0050216D" w:rsidP="00195F48">
      <w:pPr>
        <w:rPr>
          <w:rFonts w:ascii="Arial" w:hAnsi="Arial" w:cs="Arial"/>
        </w:rPr>
      </w:pPr>
      <w:r w:rsidRPr="00431DCB">
        <w:rPr>
          <w:rFonts w:ascii="Arial" w:hAnsi="Arial" w:cs="Arial"/>
        </w:rPr>
        <w:t xml:space="preserve">Continuing </w:t>
      </w:r>
      <w:r w:rsidR="00195F48" w:rsidRPr="00431DCB">
        <w:rPr>
          <w:rFonts w:ascii="Arial" w:hAnsi="Arial" w:cs="Arial"/>
        </w:rPr>
        <w:t>discussion on the Declaration of Covenants</w:t>
      </w:r>
      <w:r w:rsidR="00431DCB" w:rsidRPr="00431DCB">
        <w:rPr>
          <w:rFonts w:ascii="Arial" w:hAnsi="Arial" w:cs="Arial"/>
        </w:rPr>
        <w:t xml:space="preserve"> beginning with Article </w:t>
      </w:r>
      <w:r w:rsidR="00A22F7D">
        <w:rPr>
          <w:rFonts w:ascii="Arial" w:hAnsi="Arial" w:cs="Arial"/>
        </w:rPr>
        <w:t>IX Section 12 Fences</w:t>
      </w:r>
    </w:p>
    <w:p w14:paraId="165C6178" w14:textId="77777777" w:rsidR="009A34F6" w:rsidRPr="00431DCB" w:rsidRDefault="000534FF" w:rsidP="005578C9">
      <w:pPr>
        <w:pStyle w:val="Heading2"/>
        <w:rPr>
          <w:rFonts w:ascii="Arial" w:hAnsi="Arial" w:cs="Arial"/>
        </w:rPr>
      </w:pPr>
      <w:r w:rsidRPr="00431DCB">
        <w:rPr>
          <w:rFonts w:ascii="Arial" w:hAnsi="Arial" w:cs="Arial"/>
        </w:rPr>
        <w:t>Adjournment</w:t>
      </w:r>
    </w:p>
    <w:p w14:paraId="7114052B" w14:textId="55AFC677" w:rsidR="009A34F6" w:rsidRPr="00431DCB" w:rsidRDefault="009A34F6">
      <w:pPr>
        <w:rPr>
          <w:rFonts w:ascii="Arial" w:hAnsi="Arial" w:cs="Arial"/>
        </w:rPr>
      </w:pPr>
      <w:r w:rsidRPr="00431DCB">
        <w:rPr>
          <w:rFonts w:ascii="Arial" w:hAnsi="Arial" w:cs="Arial"/>
        </w:rPr>
        <w:t xml:space="preserve">Meeting was adjourned at </w:t>
      </w:r>
      <w:r w:rsidR="00195F48" w:rsidRPr="00431DCB">
        <w:rPr>
          <w:rFonts w:ascii="Arial" w:hAnsi="Arial" w:cs="Arial"/>
        </w:rPr>
        <w:t>8:</w:t>
      </w:r>
      <w:r w:rsidR="0050216D" w:rsidRPr="00431DCB">
        <w:rPr>
          <w:rFonts w:ascii="Arial" w:hAnsi="Arial" w:cs="Arial"/>
        </w:rPr>
        <w:t>0</w:t>
      </w:r>
      <w:r w:rsidR="00A22F7D">
        <w:rPr>
          <w:rFonts w:ascii="Arial" w:hAnsi="Arial" w:cs="Arial"/>
        </w:rPr>
        <w:t>6</w:t>
      </w:r>
      <w:r w:rsidR="0050216D" w:rsidRPr="00431DCB">
        <w:rPr>
          <w:rFonts w:ascii="Arial" w:hAnsi="Arial" w:cs="Arial"/>
        </w:rPr>
        <w:t xml:space="preserve"> </w:t>
      </w:r>
      <w:r w:rsidR="00EC6C31" w:rsidRPr="00431DCB">
        <w:rPr>
          <w:rFonts w:ascii="Arial" w:hAnsi="Arial" w:cs="Arial"/>
        </w:rPr>
        <w:t>pm</w:t>
      </w:r>
      <w:r w:rsidRPr="00431DCB">
        <w:rPr>
          <w:rFonts w:ascii="Arial" w:hAnsi="Arial" w:cs="Arial"/>
        </w:rPr>
        <w:t xml:space="preserve"> by</w:t>
      </w:r>
      <w:r w:rsidR="00272ABC" w:rsidRPr="00431DCB">
        <w:rPr>
          <w:rFonts w:ascii="Arial" w:hAnsi="Arial" w:cs="Arial"/>
        </w:rPr>
        <w:t xml:space="preserve"> </w:t>
      </w:r>
      <w:sdt>
        <w:sdtPr>
          <w:rPr>
            <w:rFonts w:ascii="Arial" w:hAnsi="Arial" w:cs="Arial"/>
          </w:rPr>
          <w:alias w:val="Name"/>
          <w:tag w:val="Name"/>
          <w:id w:val="976303983"/>
          <w:placeholder>
            <w:docPart w:val="3AC2932BCDCC40E9BEBC6E10336A66B2"/>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r w:rsidRPr="00431DCB">
        <w:rPr>
          <w:rFonts w:ascii="Arial" w:hAnsi="Arial" w:cs="Arial"/>
        </w:rPr>
        <w:t xml:space="preserve">. The next general meeting will be at </w:t>
      </w:r>
      <w:r w:rsidR="00EC6C31" w:rsidRPr="00431DCB">
        <w:rPr>
          <w:rFonts w:ascii="Arial" w:hAnsi="Arial" w:cs="Arial"/>
        </w:rPr>
        <w:t xml:space="preserve">6:00pm </w:t>
      </w:r>
      <w:r w:rsidRPr="00431DCB">
        <w:rPr>
          <w:rFonts w:ascii="Arial" w:hAnsi="Arial" w:cs="Arial"/>
        </w:rPr>
        <w:t xml:space="preserve">on </w:t>
      </w:r>
      <w:sdt>
        <w:sdtPr>
          <w:rPr>
            <w:rFonts w:ascii="Arial" w:hAnsi="Arial" w:cs="Arial"/>
          </w:rPr>
          <w:alias w:val="Date"/>
          <w:tag w:val="Date"/>
          <w:id w:val="976304011"/>
          <w:placeholder>
            <w:docPart w:val="76986282C3C245A793CD7D2F01208274"/>
          </w:placeholder>
          <w:date w:fullDate="2017-08-03T00:00:00Z">
            <w:dateFormat w:val="MMMM d, yyyy"/>
            <w:lid w:val="en-US"/>
            <w:storeMappedDataAs w:val="dateTime"/>
            <w:calendar w:val="gregorian"/>
          </w:date>
        </w:sdtPr>
        <w:sdtEndPr/>
        <w:sdtContent>
          <w:r w:rsidR="00C55520">
            <w:rPr>
              <w:rFonts w:ascii="Arial" w:hAnsi="Arial" w:cs="Arial"/>
            </w:rPr>
            <w:t>August 3, 2017</w:t>
          </w:r>
        </w:sdtContent>
      </w:sdt>
      <w:r w:rsidR="00272ABC" w:rsidRPr="00431DCB">
        <w:rPr>
          <w:rFonts w:ascii="Arial" w:hAnsi="Arial" w:cs="Arial"/>
        </w:rPr>
        <w:t>,</w:t>
      </w:r>
      <w:r w:rsidRPr="00431DCB">
        <w:rPr>
          <w:rFonts w:ascii="Arial" w:hAnsi="Arial" w:cs="Arial"/>
        </w:rPr>
        <w:t xml:space="preserve"> in</w:t>
      </w:r>
      <w:r w:rsidR="000534FF" w:rsidRPr="00431DCB">
        <w:rPr>
          <w:rFonts w:ascii="Arial" w:hAnsi="Arial" w:cs="Arial"/>
        </w:rPr>
        <w:t xml:space="preserve"> </w:t>
      </w:r>
      <w:r w:rsidR="00EC6C31" w:rsidRPr="00431DCB">
        <w:rPr>
          <w:rFonts w:ascii="Arial" w:hAnsi="Arial" w:cs="Arial"/>
        </w:rPr>
        <w:t>the Jockey Club Clubhouse</w:t>
      </w:r>
      <w:r w:rsidRPr="00431DCB">
        <w:rPr>
          <w:rFonts w:ascii="Arial" w:hAnsi="Arial" w:cs="Arial"/>
        </w:rPr>
        <w:t>.</w:t>
      </w:r>
    </w:p>
    <w:p w14:paraId="281734E3" w14:textId="4B5FF87E" w:rsidR="009A34F6" w:rsidRPr="00431DCB" w:rsidRDefault="009A34F6" w:rsidP="005578C9">
      <w:pPr>
        <w:rPr>
          <w:rFonts w:ascii="Arial" w:hAnsi="Arial" w:cs="Arial"/>
        </w:rPr>
      </w:pPr>
      <w:r w:rsidRPr="00431DCB">
        <w:rPr>
          <w:rFonts w:ascii="Arial" w:hAnsi="Arial" w:cs="Arial"/>
        </w:rPr>
        <w:t>Minutes submitted by:</w:t>
      </w:r>
      <w:r w:rsidRPr="00431DCB">
        <w:rPr>
          <w:rFonts w:ascii="Arial" w:hAnsi="Arial" w:cs="Arial"/>
        </w:rPr>
        <w:tab/>
      </w:r>
      <w:r w:rsidR="00EC6C31" w:rsidRPr="00431DCB">
        <w:rPr>
          <w:rFonts w:ascii="Arial" w:hAnsi="Arial" w:cs="Arial"/>
        </w:rPr>
        <w:t>Barb Wolf</w:t>
      </w:r>
    </w:p>
    <w:sectPr w:rsidR="009A34F6" w:rsidRPr="00431DCB" w:rsidSect="00D7259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2"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4" w15:restartNumberingAfterBreak="0">
    <w:nsid w:val="3F0849DF"/>
    <w:multiLevelType w:val="hybridMultilevel"/>
    <w:tmpl w:val="14E28E7A"/>
    <w:lvl w:ilvl="0" w:tplc="DC705F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7"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E156DF"/>
    <w:multiLevelType w:val="hybridMultilevel"/>
    <w:tmpl w:val="DAC6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1"/>
  </w:num>
  <w:num w:numId="15">
    <w:abstractNumId w:val="14"/>
  </w:num>
  <w:num w:numId="16">
    <w:abstractNumId w:val="12"/>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5"/>
    <w:rsid w:val="000534FF"/>
    <w:rsid w:val="00084FAA"/>
    <w:rsid w:val="000D59E0"/>
    <w:rsid w:val="000E4355"/>
    <w:rsid w:val="00143220"/>
    <w:rsid w:val="00195F48"/>
    <w:rsid w:val="001E4904"/>
    <w:rsid w:val="00272ABC"/>
    <w:rsid w:val="00285C76"/>
    <w:rsid w:val="00316C23"/>
    <w:rsid w:val="0036610C"/>
    <w:rsid w:val="0038021A"/>
    <w:rsid w:val="00417BFA"/>
    <w:rsid w:val="00431DCB"/>
    <w:rsid w:val="004E6011"/>
    <w:rsid w:val="004F4903"/>
    <w:rsid w:val="0050216D"/>
    <w:rsid w:val="005237A8"/>
    <w:rsid w:val="005578C9"/>
    <w:rsid w:val="005F4A62"/>
    <w:rsid w:val="0061021A"/>
    <w:rsid w:val="00635569"/>
    <w:rsid w:val="00640069"/>
    <w:rsid w:val="0067786F"/>
    <w:rsid w:val="0069738C"/>
    <w:rsid w:val="006B4BA0"/>
    <w:rsid w:val="00736957"/>
    <w:rsid w:val="00787558"/>
    <w:rsid w:val="007A1909"/>
    <w:rsid w:val="007E2CB5"/>
    <w:rsid w:val="008230D1"/>
    <w:rsid w:val="008B4A36"/>
    <w:rsid w:val="008B5AAF"/>
    <w:rsid w:val="009A34F6"/>
    <w:rsid w:val="00A1127D"/>
    <w:rsid w:val="00A15C2D"/>
    <w:rsid w:val="00A22F7D"/>
    <w:rsid w:val="00A32DE9"/>
    <w:rsid w:val="00AB719D"/>
    <w:rsid w:val="00B041AA"/>
    <w:rsid w:val="00C55520"/>
    <w:rsid w:val="00C639B1"/>
    <w:rsid w:val="00CB63C7"/>
    <w:rsid w:val="00CD09B3"/>
    <w:rsid w:val="00D42C92"/>
    <w:rsid w:val="00D72595"/>
    <w:rsid w:val="00D9558F"/>
    <w:rsid w:val="00DB3CF3"/>
    <w:rsid w:val="00DE3055"/>
    <w:rsid w:val="00E41E72"/>
    <w:rsid w:val="00E44288"/>
    <w:rsid w:val="00E824F4"/>
    <w:rsid w:val="00EC3599"/>
    <w:rsid w:val="00EC6C31"/>
    <w:rsid w:val="00F13C60"/>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38CC"/>
  <w15:docId w15:val="{7492952A-E061-45CF-AC49-37E54D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styleId="CommentReference">
    <w:name w:val="annotation reference"/>
    <w:basedOn w:val="DefaultParagraphFont"/>
    <w:uiPriority w:val="99"/>
    <w:semiHidden/>
    <w:unhideWhenUsed/>
    <w:rsid w:val="00D72595"/>
    <w:rPr>
      <w:sz w:val="16"/>
      <w:szCs w:val="16"/>
    </w:rPr>
  </w:style>
  <w:style w:type="paragraph" w:styleId="CommentText">
    <w:name w:val="annotation text"/>
    <w:basedOn w:val="Normal"/>
    <w:link w:val="CommentTextChar"/>
    <w:uiPriority w:val="99"/>
    <w:unhideWhenUsed/>
    <w:rsid w:val="00D72595"/>
    <w:pPr>
      <w:tabs>
        <w:tab w:val="clear" w:pos="2448"/>
      </w:tabs>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D72595"/>
    <w:rPr>
      <w:rFonts w:asciiTheme="minorHAnsi" w:eastAsiaTheme="minorHAnsi" w:hAnsiTheme="minorHAnsi" w:cstheme="minorBidi"/>
    </w:rPr>
  </w:style>
  <w:style w:type="character" w:customStyle="1" w:styleId="BodyText1">
    <w:name w:val="Body Text1"/>
    <w:basedOn w:val="DefaultParagraphFont"/>
    <w:rsid w:val="0038021A"/>
    <w:rPr>
      <w:rFonts w:ascii="Arial" w:eastAsia="Arial" w:hAnsi="Arial" w:cs="Arial"/>
      <w:b w:val="0"/>
      <w:bCs w:val="0"/>
      <w:i w:val="0"/>
      <w:iCs w:val="0"/>
      <w:smallCaps w:val="0"/>
      <w:strike w:val="0"/>
      <w:spacing w:val="-10"/>
      <w:sz w:val="22"/>
      <w:szCs w:val="22"/>
      <w:u w:val="single"/>
    </w:rPr>
  </w:style>
  <w:style w:type="paragraph" w:customStyle="1" w:styleId="Style">
    <w:name w:val="Style"/>
    <w:rsid w:val="00CD09B3"/>
    <w:pPr>
      <w:widowControl w:val="0"/>
      <w:autoSpaceDE w:val="0"/>
      <w:autoSpaceDN w:val="0"/>
      <w:adjustRightInd w:val="0"/>
    </w:pPr>
    <w:rPr>
      <w:rFonts w:eastAsiaTheme="minorEastAsia"/>
      <w:sz w:val="24"/>
      <w:szCs w:val="24"/>
      <w:lang w:val="en-CA" w:eastAsia="en-CA"/>
    </w:rPr>
  </w:style>
  <w:style w:type="paragraph" w:styleId="ListParagraph">
    <w:name w:val="List Paragraph"/>
    <w:basedOn w:val="Normal"/>
    <w:uiPriority w:val="34"/>
    <w:unhideWhenUsed/>
    <w:qFormat/>
    <w:rsid w:val="00CD09B3"/>
    <w:pPr>
      <w:ind w:left="720"/>
      <w:contextualSpacing/>
    </w:pPr>
  </w:style>
  <w:style w:type="paragraph" w:styleId="NormalWeb">
    <w:name w:val="Normal (Web)"/>
    <w:basedOn w:val="Normal"/>
    <w:uiPriority w:val="99"/>
    <w:unhideWhenUsed/>
    <w:rsid w:val="00143220"/>
    <w:pPr>
      <w:tabs>
        <w:tab w:val="clear" w:pos="2448"/>
      </w:tabs>
      <w:spacing w:before="100" w:beforeAutospacing="1" w:after="100" w:afterAutospacing="1" w:line="240" w:lineRule="auto"/>
    </w:pPr>
    <w:rPr>
      <w:rFonts w:ascii="Times New Roman" w:hAnsi="Times New Roman"/>
    </w:rPr>
  </w:style>
  <w:style w:type="paragraph" w:styleId="NoSpacing">
    <w:name w:val="No Spacing"/>
    <w:basedOn w:val="Normal"/>
    <w:uiPriority w:val="1"/>
    <w:qFormat/>
    <w:rsid w:val="00CB63C7"/>
    <w:pPr>
      <w:widowControl w:val="0"/>
      <w:tabs>
        <w:tab w:val="clear" w:pos="2448"/>
      </w:tabs>
      <w:spacing w:after="0" w:line="240" w:lineRule="auto"/>
    </w:pPr>
    <w:rPr>
      <w:rFonts w:ascii="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F76E144BE48CB8DD17574DAFBB6C9"/>
        <w:category>
          <w:name w:val="General"/>
          <w:gallery w:val="placeholder"/>
        </w:category>
        <w:types>
          <w:type w:val="bbPlcHdr"/>
        </w:types>
        <w:behaviors>
          <w:behavior w:val="content"/>
        </w:behaviors>
        <w:guid w:val="{A92C3E0F-BEF6-473F-A6FD-2FB8C6142572}"/>
      </w:docPartPr>
      <w:docPartBody>
        <w:p w:rsidR="00B51529" w:rsidRDefault="00C67103">
          <w:pPr>
            <w:pStyle w:val="8C1F76E144BE48CB8DD17574DAFBB6C9"/>
          </w:pPr>
          <w:r>
            <w:t>[Organization/Committee Name]</w:t>
          </w:r>
        </w:p>
      </w:docPartBody>
    </w:docPart>
    <w:docPart>
      <w:docPartPr>
        <w:name w:val="01ADFD4F09234223BF7F44705E26846F"/>
        <w:category>
          <w:name w:val="General"/>
          <w:gallery w:val="placeholder"/>
        </w:category>
        <w:types>
          <w:type w:val="bbPlcHdr"/>
        </w:types>
        <w:behaviors>
          <w:behavior w:val="content"/>
        </w:behaviors>
        <w:guid w:val="{97F822E7-26B0-466A-9277-B184C12907C2}"/>
      </w:docPartPr>
      <w:docPartBody>
        <w:p w:rsidR="00B51529" w:rsidRDefault="00C67103">
          <w:pPr>
            <w:pStyle w:val="01ADFD4F09234223BF7F44705E26846F"/>
          </w:pPr>
          <w:r>
            <w:t>[Organization/Committee Name]</w:t>
          </w:r>
        </w:p>
      </w:docPartBody>
    </w:docPart>
    <w:docPart>
      <w:docPartPr>
        <w:name w:val="C9E57ED543824EC2ABFB6010AA776993"/>
        <w:category>
          <w:name w:val="General"/>
          <w:gallery w:val="placeholder"/>
        </w:category>
        <w:types>
          <w:type w:val="bbPlcHdr"/>
        </w:types>
        <w:behaviors>
          <w:behavior w:val="content"/>
        </w:behaviors>
        <w:guid w:val="{4C204134-FA19-4325-9154-81A37C2D33B0}"/>
      </w:docPartPr>
      <w:docPartBody>
        <w:p w:rsidR="00B51529" w:rsidRDefault="00C67103">
          <w:pPr>
            <w:pStyle w:val="C9E57ED543824EC2ABFB6010AA776993"/>
          </w:pPr>
          <w:r>
            <w:t>[date]</w:t>
          </w:r>
        </w:p>
      </w:docPartBody>
    </w:docPart>
    <w:docPart>
      <w:docPartPr>
        <w:name w:val="69BAA4B25CF64BEB881B9BACCDFC5265"/>
        <w:category>
          <w:name w:val="General"/>
          <w:gallery w:val="placeholder"/>
        </w:category>
        <w:types>
          <w:type w:val="bbPlcHdr"/>
        </w:types>
        <w:behaviors>
          <w:behavior w:val="content"/>
        </w:behaviors>
        <w:guid w:val="{01F0E93D-5938-4409-B275-1724E9F1B38D}"/>
      </w:docPartPr>
      <w:docPartBody>
        <w:p w:rsidR="00B51529" w:rsidRDefault="00C67103">
          <w:pPr>
            <w:pStyle w:val="69BAA4B25CF64BEB881B9BACCDFC5265"/>
          </w:pPr>
          <w:r w:rsidRPr="00272ABC">
            <w:rPr>
              <w:rStyle w:val="PlaceholderText"/>
            </w:rPr>
            <w:t>[Facilitator Name]</w:t>
          </w:r>
        </w:p>
      </w:docPartBody>
    </w:docPart>
    <w:docPart>
      <w:docPartPr>
        <w:name w:val="3AC2932BCDCC40E9BEBC6E10336A66B2"/>
        <w:category>
          <w:name w:val="General"/>
          <w:gallery w:val="placeholder"/>
        </w:category>
        <w:types>
          <w:type w:val="bbPlcHdr"/>
        </w:types>
        <w:behaviors>
          <w:behavior w:val="content"/>
        </w:behaviors>
        <w:guid w:val="{D98225E9-81F6-4EA9-8A2A-9E4491D9289F}"/>
      </w:docPartPr>
      <w:docPartBody>
        <w:p w:rsidR="00B51529" w:rsidRDefault="00C67103">
          <w:pPr>
            <w:pStyle w:val="3AC2932BCDCC40E9BEBC6E10336A66B2"/>
          </w:pPr>
          <w:r>
            <w:t>[Facilitator Name]</w:t>
          </w:r>
        </w:p>
      </w:docPartBody>
    </w:docPart>
    <w:docPart>
      <w:docPartPr>
        <w:name w:val="76986282C3C245A793CD7D2F01208274"/>
        <w:category>
          <w:name w:val="General"/>
          <w:gallery w:val="placeholder"/>
        </w:category>
        <w:types>
          <w:type w:val="bbPlcHdr"/>
        </w:types>
        <w:behaviors>
          <w:behavior w:val="content"/>
        </w:behaviors>
        <w:guid w:val="{DF017B86-040C-4630-B0B5-A2BF55922B2B}"/>
      </w:docPartPr>
      <w:docPartBody>
        <w:p w:rsidR="00B51529" w:rsidRDefault="00C67103">
          <w:pPr>
            <w:pStyle w:val="76986282C3C245A793CD7D2F0120827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3"/>
    <w:rsid w:val="00020350"/>
    <w:rsid w:val="000F1726"/>
    <w:rsid w:val="00163063"/>
    <w:rsid w:val="001F2F9F"/>
    <w:rsid w:val="00411E9F"/>
    <w:rsid w:val="005953E1"/>
    <w:rsid w:val="005D5B5F"/>
    <w:rsid w:val="006214F4"/>
    <w:rsid w:val="00B51529"/>
    <w:rsid w:val="00C6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F76E144BE48CB8DD17574DAFBB6C9">
    <w:name w:val="8C1F76E144BE48CB8DD17574DAFBB6C9"/>
  </w:style>
  <w:style w:type="paragraph" w:customStyle="1" w:styleId="526415DEDB1A4D96A3B38ECE4620A39F">
    <w:name w:val="526415DEDB1A4D96A3B38ECE4620A39F"/>
  </w:style>
  <w:style w:type="paragraph" w:customStyle="1" w:styleId="01ADFD4F09234223BF7F44705E26846F">
    <w:name w:val="01ADFD4F09234223BF7F44705E26846F"/>
  </w:style>
  <w:style w:type="character" w:styleId="PlaceholderText">
    <w:name w:val="Placeholder Text"/>
    <w:basedOn w:val="DefaultParagraphFont"/>
    <w:uiPriority w:val="99"/>
    <w:semiHidden/>
    <w:rPr>
      <w:color w:val="808080"/>
    </w:rPr>
  </w:style>
  <w:style w:type="paragraph" w:customStyle="1" w:styleId="08C09A140936437AA9A2A15095AA95BF">
    <w:name w:val="08C09A140936437AA9A2A15095AA95BF"/>
  </w:style>
  <w:style w:type="paragraph" w:customStyle="1" w:styleId="C9E57ED543824EC2ABFB6010AA776993">
    <w:name w:val="C9E57ED543824EC2ABFB6010AA776993"/>
  </w:style>
  <w:style w:type="paragraph" w:customStyle="1" w:styleId="43AAD3EEEFF3436CB394901622DE4063">
    <w:name w:val="43AAD3EEEFF3436CB394901622DE4063"/>
  </w:style>
  <w:style w:type="paragraph" w:customStyle="1" w:styleId="69BAA4B25CF64BEB881B9BACCDFC5265">
    <w:name w:val="69BAA4B25CF64BEB881B9BACCDFC5265"/>
  </w:style>
  <w:style w:type="paragraph" w:customStyle="1" w:styleId="1F23B68ADABC48B38B49A2AB92353582">
    <w:name w:val="1F23B68ADABC48B38B49A2AB92353582"/>
  </w:style>
  <w:style w:type="paragraph" w:customStyle="1" w:styleId="748ECB9D72BA46B2B56B88FDA4D8500D">
    <w:name w:val="748ECB9D72BA46B2B56B88FDA4D8500D"/>
  </w:style>
  <w:style w:type="paragraph" w:customStyle="1" w:styleId="5C5DAE2173DD4B0B8FAE78D596D2DB21">
    <w:name w:val="5C5DAE2173DD4B0B8FAE78D596D2DB21"/>
  </w:style>
  <w:style w:type="paragraph" w:customStyle="1" w:styleId="24FD3F560CB94BD78CF816BC382F9064">
    <w:name w:val="24FD3F560CB94BD78CF816BC382F9064"/>
  </w:style>
  <w:style w:type="paragraph" w:customStyle="1" w:styleId="7D37A7E0CCED4254A6704DD39DD713A4">
    <w:name w:val="7D37A7E0CCED4254A6704DD39DD713A4"/>
  </w:style>
  <w:style w:type="paragraph" w:customStyle="1" w:styleId="99ACE3E152924ABDB2215390334C02E4">
    <w:name w:val="99ACE3E152924ABDB2215390334C02E4"/>
  </w:style>
  <w:style w:type="paragraph" w:customStyle="1" w:styleId="29207D596AC94D4E97751EDA3950C183">
    <w:name w:val="29207D596AC94D4E97751EDA3950C183"/>
  </w:style>
  <w:style w:type="paragraph" w:customStyle="1" w:styleId="3AC2932BCDCC40E9BEBC6E10336A66B2">
    <w:name w:val="3AC2932BCDCC40E9BEBC6E10336A66B2"/>
  </w:style>
  <w:style w:type="paragraph" w:customStyle="1" w:styleId="66226679D3F04BFBB3E139E7DAD181FD">
    <w:name w:val="66226679D3F04BFBB3E139E7DAD181FD"/>
  </w:style>
  <w:style w:type="paragraph" w:customStyle="1" w:styleId="76986282C3C245A793CD7D2F01208274">
    <w:name w:val="76986282C3C245A793CD7D2F01208274"/>
  </w:style>
  <w:style w:type="paragraph" w:customStyle="1" w:styleId="80230F7C0EBB4131930493C2A2246A9E">
    <w:name w:val="80230F7C0EBB4131930493C2A2246A9E"/>
  </w:style>
  <w:style w:type="paragraph" w:customStyle="1" w:styleId="65AA8370D3C74DEA85CFF245732369B8">
    <w:name w:val="65AA8370D3C74DEA85CFF245732369B8"/>
  </w:style>
  <w:style w:type="paragraph" w:customStyle="1" w:styleId="BAED6C72F9E349E28C2890A6B28C2437">
    <w:name w:val="BAED6C72F9E349E28C2890A6B28C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13</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Jockey Club Bylaw Committee</dc:subject>
  <dc:creator>Barb Wolf</dc:creator>
  <cp:keywords/>
  <dc:description>Jenny Iiams</dc:description>
  <cp:lastModifiedBy>David Casarsa</cp:lastModifiedBy>
  <cp:revision>3</cp:revision>
  <cp:lastPrinted>2012-01-04T23:03:00Z</cp:lastPrinted>
  <dcterms:created xsi:type="dcterms:W3CDTF">2017-07-10T20:09:00Z</dcterms:created>
  <dcterms:modified xsi:type="dcterms:W3CDTF">2017-07-10T23:54:00Z</dcterms:modified>
  <cp:category>July 6,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